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5C" w:rsidRDefault="00CC085B" w:rsidP="00E56412">
      <w:pPr>
        <w:jc w:val="center"/>
        <w:outlineLvl w:val="0"/>
        <w:rPr>
          <w:rFonts w:cs="Arial"/>
          <w:b/>
          <w:bCs/>
          <w:szCs w:val="22"/>
          <w:lang w:val="en-GB"/>
        </w:rPr>
      </w:pPr>
      <w:r w:rsidRPr="00CC085B">
        <w:rPr>
          <w:rFonts w:cs="Arial"/>
          <w:b/>
          <w:bCs/>
          <w:szCs w:val="22"/>
          <w:lang w:val="en-GB"/>
        </w:rPr>
        <w:t>Biomimetic Microfluidics</w:t>
      </w:r>
      <w:r>
        <w:rPr>
          <w:rFonts w:cs="Arial"/>
          <w:b/>
          <w:bCs/>
          <w:szCs w:val="22"/>
          <w:lang w:val="en-GB"/>
        </w:rPr>
        <w:t xml:space="preserve"> – The Key to Revolutionising the Performance of </w:t>
      </w:r>
      <w:bookmarkStart w:id="0" w:name="_GoBack"/>
      <w:bookmarkEnd w:id="0"/>
      <w:r>
        <w:rPr>
          <w:rFonts w:cs="Arial"/>
          <w:b/>
          <w:bCs/>
          <w:szCs w:val="22"/>
          <w:lang w:val="en-GB"/>
        </w:rPr>
        <w:t xml:space="preserve">Autonomous </w:t>
      </w:r>
      <w:proofErr w:type="spellStart"/>
      <w:r>
        <w:rPr>
          <w:rFonts w:cs="Arial"/>
          <w:b/>
          <w:bCs/>
          <w:szCs w:val="22"/>
          <w:lang w:val="en-GB"/>
        </w:rPr>
        <w:t>Chem</w:t>
      </w:r>
      <w:proofErr w:type="spellEnd"/>
      <w:r>
        <w:rPr>
          <w:rFonts w:cs="Arial"/>
          <w:b/>
          <w:bCs/>
          <w:szCs w:val="22"/>
          <w:lang w:val="en-GB"/>
        </w:rPr>
        <w:t xml:space="preserve">/Bio-Sensing Platforms </w:t>
      </w:r>
    </w:p>
    <w:p w:rsidR="00CC085B" w:rsidRPr="001A3B67" w:rsidRDefault="00CC085B" w:rsidP="00E56412">
      <w:pPr>
        <w:jc w:val="center"/>
        <w:outlineLvl w:val="0"/>
        <w:rPr>
          <w:rFonts w:cs="Arial"/>
          <w:b/>
          <w:szCs w:val="22"/>
          <w:lang w:val="en-GB"/>
        </w:rPr>
      </w:pPr>
    </w:p>
    <w:p w:rsidR="00750D5C" w:rsidRPr="001A3B67" w:rsidRDefault="00E56412" w:rsidP="00E56412">
      <w:pPr>
        <w:jc w:val="center"/>
        <w:rPr>
          <w:rFonts w:cs="Arial"/>
          <w:b/>
          <w:szCs w:val="22"/>
          <w:lang w:val="en-GB"/>
        </w:rPr>
      </w:pPr>
      <w:r>
        <w:rPr>
          <w:rFonts w:cs="Arial"/>
          <w:b/>
          <w:szCs w:val="22"/>
          <w:lang w:val="en-GB"/>
        </w:rPr>
        <w:t xml:space="preserve">Dermot Diamond, Larisa </w:t>
      </w:r>
      <w:proofErr w:type="spellStart"/>
      <w:r>
        <w:rPr>
          <w:rFonts w:cs="Arial"/>
          <w:b/>
          <w:szCs w:val="22"/>
          <w:lang w:val="en-GB"/>
        </w:rPr>
        <w:t>Florea</w:t>
      </w:r>
      <w:proofErr w:type="spellEnd"/>
      <w:r>
        <w:rPr>
          <w:rFonts w:cs="Arial"/>
          <w:b/>
          <w:szCs w:val="22"/>
          <w:lang w:val="en-GB"/>
        </w:rPr>
        <w:t xml:space="preserve">, Aishling Dunne, Alex Tudor, </w:t>
      </w:r>
      <w:proofErr w:type="spellStart"/>
      <w:r>
        <w:rPr>
          <w:rFonts w:cs="Arial"/>
          <w:b/>
          <w:szCs w:val="22"/>
          <w:lang w:val="en-GB"/>
        </w:rPr>
        <w:t>Aymen</w:t>
      </w:r>
      <w:proofErr w:type="spellEnd"/>
      <w:r>
        <w:rPr>
          <w:rFonts w:cs="Arial"/>
          <w:b/>
          <w:szCs w:val="22"/>
          <w:lang w:val="en-GB"/>
        </w:rPr>
        <w:t xml:space="preserve"> </w:t>
      </w:r>
      <w:proofErr w:type="spellStart"/>
      <w:r>
        <w:rPr>
          <w:rFonts w:cs="Arial"/>
          <w:b/>
          <w:szCs w:val="22"/>
          <w:lang w:val="en-GB"/>
        </w:rPr>
        <w:t>BenAzouz</w:t>
      </w:r>
      <w:proofErr w:type="spellEnd"/>
      <w:r>
        <w:rPr>
          <w:rFonts w:cs="Arial"/>
          <w:b/>
          <w:szCs w:val="22"/>
          <w:lang w:val="en-GB"/>
        </w:rPr>
        <w:t xml:space="preserve"> and Simon Coleman</w:t>
      </w:r>
    </w:p>
    <w:p w:rsidR="00750D5C" w:rsidRPr="001A3B67" w:rsidRDefault="00750D5C" w:rsidP="00750D5C">
      <w:pPr>
        <w:rPr>
          <w:rFonts w:cs="Arial"/>
          <w:b/>
          <w:szCs w:val="22"/>
          <w:lang w:val="en-GB"/>
        </w:rPr>
      </w:pPr>
    </w:p>
    <w:p w:rsidR="00750D5C" w:rsidRPr="001A3B67" w:rsidRDefault="00750D5C" w:rsidP="00750D5C">
      <w:pPr>
        <w:outlineLvl w:val="0"/>
        <w:rPr>
          <w:rFonts w:cs="Arial"/>
          <w:b/>
          <w:szCs w:val="22"/>
          <w:lang w:val="en-GB"/>
        </w:rPr>
      </w:pPr>
      <w:r w:rsidRPr="001A3B67">
        <w:rPr>
          <w:rFonts w:cs="Arial"/>
          <w:b/>
          <w:szCs w:val="22"/>
          <w:lang w:val="en-GB"/>
        </w:rPr>
        <w:t xml:space="preserve">Abstract: </w:t>
      </w:r>
    </w:p>
    <w:p w:rsidR="00750D5C" w:rsidRDefault="00750D5C" w:rsidP="00750D5C">
      <w:pPr>
        <w:jc w:val="both"/>
      </w:pPr>
      <w:r>
        <w:t xml:space="preserve">Imagine a world in which issues related to long-term (months to years) reliability of </w:t>
      </w:r>
      <w:proofErr w:type="spellStart"/>
      <w:r>
        <w:t>chem</w:t>
      </w:r>
      <w:proofErr w:type="spellEnd"/>
      <w:r>
        <w:t xml:space="preserve">/bio-sensing platforms have been solved, and devices capable of carrying out complex </w:t>
      </w:r>
      <w:proofErr w:type="spellStart"/>
      <w:r>
        <w:t>chem</w:t>
      </w:r>
      <w:proofErr w:type="spellEnd"/>
      <w:r>
        <w:t xml:space="preserve">/bio-functions in an autonomous manner are ubiquitously available. The potential impact of these technologies socially and economically is enormous, and the demand will be universal, driven by an infinite range of applications.  Devices will perform complex analytical measurements </w:t>
      </w:r>
      <w:r w:rsidR="007F0572">
        <w:t>while</w:t>
      </w:r>
      <w:r>
        <w:t xml:space="preserve"> located in remote and environmentally hostile locations, such as the deep oceans, or inside the human body.  Their capabilities will go far bey</w:t>
      </w:r>
      <w:r w:rsidR="00F52723">
        <w:t xml:space="preserve">ond those of existing devices; </w:t>
      </w:r>
      <w:r>
        <w:t xml:space="preserve">chemical sensors, biosensors, lab-on-chip (LOC) systems or autonomous </w:t>
      </w:r>
      <w:proofErr w:type="spellStart"/>
      <w:r>
        <w:t>analysers</w:t>
      </w:r>
      <w:proofErr w:type="spellEnd"/>
      <w:r w:rsidR="00E56412">
        <w:t>, that cannot deliver the price-performance required for reliable long-term (years) autonomous in-situ operation</w:t>
      </w:r>
      <w:r>
        <w:t>. Revolutionary device improvements a</w:t>
      </w:r>
      <w:r w:rsidR="00E56412">
        <w:t xml:space="preserve">re required to meet this vision, and it is becoming clear that </w:t>
      </w:r>
      <w:r>
        <w:t>these</w:t>
      </w:r>
      <w:r w:rsidR="00016F8A">
        <w:t xml:space="preserve"> improvements</w:t>
      </w:r>
      <w:r>
        <w:t xml:space="preserve"> </w:t>
      </w:r>
      <w:r w:rsidR="00E56412">
        <w:t>require a fundamental move towards devices</w:t>
      </w:r>
      <w:r>
        <w:t xml:space="preserve"> </w:t>
      </w:r>
      <w:r w:rsidR="00E56412">
        <w:t>based on</w:t>
      </w:r>
      <w:r>
        <w:t xml:space="preserve"> bio-inspired approaches. </w:t>
      </w:r>
      <w:r w:rsidR="00016F8A">
        <w:t>For example,</w:t>
      </w:r>
      <w:r>
        <w:t xml:space="preserve"> </w:t>
      </w:r>
      <w:r w:rsidR="00016F8A">
        <w:t>future instrument fluidics will have a much more active role beyond the current tasks of transporting samples, mixing reagents, and cleaning. Much like the circulation systems in living entities,</w:t>
      </w:r>
      <w:r>
        <w:t xml:space="preserve"> these </w:t>
      </w:r>
      <w:r w:rsidR="00E56412">
        <w:t>circulation systems</w:t>
      </w:r>
      <w:r>
        <w:t xml:space="preserve"> will </w:t>
      </w:r>
      <w:r w:rsidR="00016F8A">
        <w:t>perform advanced functions, like using</w:t>
      </w:r>
      <w:r>
        <w:t xml:space="preserve"> mobile micro-scaled biomimetic agents </w:t>
      </w:r>
      <w:r w:rsidR="00016F8A">
        <w:t>to</w:t>
      </w:r>
      <w:r>
        <w:t xml:space="preserve"> detect, spontaneously migrate to, and repair damaged channels or fluidic components </w:t>
      </w:r>
      <w:r w:rsidR="00016F8A">
        <w:t xml:space="preserve">in order </w:t>
      </w:r>
      <w:r>
        <w:t>to maintain functional integrity</w:t>
      </w:r>
      <w:r w:rsidR="00016F8A">
        <w:t xml:space="preserve"> of the device</w:t>
      </w:r>
      <w:r>
        <w:t xml:space="preserve">.  </w:t>
      </w:r>
      <w:r w:rsidR="00F52723">
        <w:t>These</w:t>
      </w:r>
      <w:r>
        <w:t xml:space="preserve"> strategies, if successful, will be broadly disruptive across many application domains</w:t>
      </w:r>
      <w:r w:rsidR="00016F8A">
        <w:t>, from</w:t>
      </w:r>
      <w:r>
        <w:t xml:space="preserve"> </w:t>
      </w:r>
      <w:r w:rsidR="00B259E4">
        <w:t>chronic disease management</w:t>
      </w:r>
      <w:r>
        <w:t xml:space="preserve"> </w:t>
      </w:r>
      <w:r w:rsidR="00B259E4">
        <w:t xml:space="preserve">to </w:t>
      </w:r>
      <w:r>
        <w:t>environmental monitoring</w:t>
      </w:r>
      <w:r w:rsidR="00B259E4">
        <w:t xml:space="preserve">. </w:t>
      </w:r>
      <w:r>
        <w:t xml:space="preserve">In this </w:t>
      </w:r>
      <w:r w:rsidR="00E56412">
        <w:t xml:space="preserve">paper, I will present ideas and strategies through which this exciting vision might be advanced via an exciting combination of stimuli-responsive materials, emerging technologies for precise control of 3D materials morphology (to </w:t>
      </w:r>
      <w:proofErr w:type="spellStart"/>
      <w:r w:rsidR="00E56412">
        <w:t>nanoscale</w:t>
      </w:r>
      <w:proofErr w:type="spellEnd"/>
      <w:r w:rsidR="00E56412">
        <w:t xml:space="preserve"> dimensions), and state of the art characterization and visualization techniques.</w:t>
      </w:r>
    </w:p>
    <w:p w:rsidR="00750D5C" w:rsidRPr="001A3B67" w:rsidRDefault="00750D5C" w:rsidP="00750D5C">
      <w:pPr>
        <w:jc w:val="both"/>
        <w:rPr>
          <w:rFonts w:cs="Arial"/>
          <w:b/>
          <w:szCs w:val="22"/>
          <w:lang w:val="en-GB"/>
        </w:rPr>
      </w:pPr>
    </w:p>
    <w:p w:rsidR="00750D5C" w:rsidRDefault="00750D5C"/>
    <w:sectPr w:rsidR="00750D5C" w:rsidSect="0059702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D5C"/>
    <w:rsid w:val="00016F8A"/>
    <w:rsid w:val="0059702A"/>
    <w:rsid w:val="00750D5C"/>
    <w:rsid w:val="007F0572"/>
    <w:rsid w:val="008E4F88"/>
    <w:rsid w:val="00A20EBA"/>
    <w:rsid w:val="00B259E4"/>
    <w:rsid w:val="00CC085B"/>
    <w:rsid w:val="00E56412"/>
    <w:rsid w:val="00F52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D5C"/>
    <w:rPr>
      <w:rFonts w:ascii="Arial" w:hAnsi="Arial" w:cstheme="minorBidi"/>
      <w:sz w:val="22"/>
      <w:szCs w:val="24"/>
    </w:rPr>
  </w:style>
  <w:style w:type="paragraph" w:styleId="Heading1">
    <w:name w:val="heading 1"/>
    <w:basedOn w:val="Normal"/>
    <w:next w:val="Normal"/>
    <w:qFormat/>
    <w:rsid w:val="00254614"/>
    <w:pPr>
      <w:keepNext/>
      <w:spacing w:before="240" w:after="60" w:line="360" w:lineRule="auto"/>
      <w:jc w:val="both"/>
      <w:outlineLvl w:val="0"/>
    </w:pPr>
    <w:rPr>
      <w:rFonts w:cs="Times New Roman"/>
      <w:b/>
      <w:color w:val="000000"/>
      <w:kern w:val="28"/>
      <w:sz w:val="28"/>
      <w:szCs w:val="20"/>
      <w:lang w:val="en-GB" w:eastAsia="en-US"/>
    </w:rPr>
  </w:style>
  <w:style w:type="paragraph" w:styleId="Heading2">
    <w:name w:val="heading 2"/>
    <w:basedOn w:val="Normal"/>
    <w:next w:val="Normal"/>
    <w:qFormat/>
    <w:rsid w:val="00254614"/>
    <w:pPr>
      <w:keepNext/>
      <w:spacing w:before="240" w:after="60" w:line="360" w:lineRule="auto"/>
      <w:jc w:val="both"/>
      <w:outlineLvl w:val="1"/>
    </w:pPr>
    <w:rPr>
      <w:rFonts w:cs="Times New Roman"/>
      <w:b/>
      <w:i/>
      <w:color w:val="000000"/>
      <w:sz w:val="26"/>
      <w:szCs w:val="20"/>
      <w:lang w:val="en-GB" w:eastAsia="en-US"/>
    </w:rPr>
  </w:style>
  <w:style w:type="paragraph" w:styleId="Heading3">
    <w:name w:val="heading 3"/>
    <w:basedOn w:val="Normal"/>
    <w:next w:val="Normal"/>
    <w:qFormat/>
    <w:rsid w:val="00254614"/>
    <w:pPr>
      <w:keepNext/>
      <w:spacing w:before="240" w:after="60" w:line="360" w:lineRule="auto"/>
      <w:jc w:val="both"/>
      <w:outlineLvl w:val="2"/>
    </w:pPr>
    <w:rPr>
      <w:rFonts w:cs="Times New Roman"/>
      <w:b/>
      <w:color w:val="000000"/>
      <w:szCs w:val="2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4614"/>
    <w:pPr>
      <w:spacing w:after="120" w:line="360" w:lineRule="auto"/>
      <w:jc w:val="both"/>
    </w:pPr>
    <w:rPr>
      <w:rFonts w:cs="Times New Roman"/>
      <w:color w:val="000000"/>
      <w:szCs w:val="20"/>
      <w:lang w:val="en-GB" w:eastAsia="en-US"/>
    </w:rPr>
  </w:style>
  <w:style w:type="paragraph" w:styleId="BodyText2">
    <w:name w:val="Body Text 2"/>
    <w:basedOn w:val="Normal"/>
    <w:rsid w:val="00254614"/>
    <w:pPr>
      <w:spacing w:after="120" w:line="360" w:lineRule="auto"/>
      <w:jc w:val="both"/>
    </w:pPr>
    <w:rPr>
      <w:rFonts w:cs="Times New Roman"/>
      <w:color w:val="000000"/>
      <w:szCs w:val="20"/>
      <w:lang w:val="en-IE" w:eastAsia="en-US"/>
    </w:rPr>
  </w:style>
  <w:style w:type="paragraph" w:styleId="Caption">
    <w:name w:val="caption"/>
    <w:basedOn w:val="Normal"/>
    <w:next w:val="Normal"/>
    <w:qFormat/>
    <w:rsid w:val="00254614"/>
    <w:pPr>
      <w:spacing w:before="120" w:after="120" w:line="360" w:lineRule="auto"/>
      <w:jc w:val="both"/>
    </w:pPr>
    <w:rPr>
      <w:rFonts w:cs="Times New Roman"/>
      <w:b/>
      <w:color w:val="000000"/>
      <w:szCs w:val="20"/>
      <w:lang w:val="en-GB" w:eastAsia="en-US"/>
    </w:rPr>
  </w:style>
  <w:style w:type="character" w:styleId="CommentReference">
    <w:name w:val="annotation reference"/>
    <w:basedOn w:val="DefaultParagraphFont"/>
    <w:rsid w:val="00254614"/>
    <w:rPr>
      <w:sz w:val="16"/>
    </w:rPr>
  </w:style>
  <w:style w:type="paragraph" w:styleId="CommentText">
    <w:name w:val="annotation text"/>
    <w:basedOn w:val="Normal"/>
    <w:rsid w:val="00254614"/>
    <w:pPr>
      <w:spacing w:after="120" w:line="360" w:lineRule="auto"/>
      <w:jc w:val="both"/>
    </w:pPr>
    <w:rPr>
      <w:rFonts w:cs="Times New Roman"/>
      <w:color w:val="000000"/>
      <w:szCs w:val="20"/>
      <w:lang w:val="en-GB" w:eastAsia="en-US"/>
    </w:rPr>
  </w:style>
  <w:style w:type="paragraph" w:styleId="DocumentMap">
    <w:name w:val="Document Map"/>
    <w:basedOn w:val="Normal"/>
    <w:rsid w:val="00254614"/>
    <w:pPr>
      <w:shd w:val="clear" w:color="auto" w:fill="000080"/>
      <w:spacing w:after="120" w:line="360" w:lineRule="auto"/>
      <w:jc w:val="both"/>
    </w:pPr>
    <w:rPr>
      <w:rFonts w:ascii="Tahoma" w:hAnsi="Tahoma" w:cs="Times New Roman"/>
      <w:color w:val="000000"/>
      <w:szCs w:val="20"/>
      <w:lang w:val="en-GB" w:eastAsia="en-US"/>
    </w:rPr>
  </w:style>
  <w:style w:type="character" w:styleId="EndnoteReference">
    <w:name w:val="endnote reference"/>
    <w:basedOn w:val="DefaultParagraphFont"/>
    <w:rsid w:val="00254614"/>
    <w:rPr>
      <w:b/>
      <w:sz w:val="22"/>
      <w:vertAlign w:val="baseline"/>
    </w:rPr>
  </w:style>
  <w:style w:type="paragraph" w:styleId="EndnoteText">
    <w:name w:val="endnote text"/>
    <w:basedOn w:val="Normal"/>
    <w:rsid w:val="00254614"/>
    <w:pPr>
      <w:tabs>
        <w:tab w:val="left" w:pos="720"/>
      </w:tabs>
      <w:spacing w:after="120" w:line="360" w:lineRule="auto"/>
      <w:ind w:left="720" w:hanging="720"/>
      <w:jc w:val="both"/>
    </w:pPr>
    <w:rPr>
      <w:rFonts w:cs="Times New Roman"/>
      <w:color w:val="000000"/>
      <w:szCs w:val="20"/>
      <w:lang w:val="en-GB" w:eastAsia="en-US"/>
    </w:rPr>
  </w:style>
  <w:style w:type="character" w:styleId="FollowedHyperlink">
    <w:name w:val="FollowedHyperlink"/>
    <w:basedOn w:val="DefaultParagraphFont"/>
    <w:rsid w:val="00254614"/>
    <w:rPr>
      <w:color w:val="800080"/>
      <w:u w:val="single"/>
    </w:rPr>
  </w:style>
  <w:style w:type="paragraph" w:styleId="Footer">
    <w:name w:val="footer"/>
    <w:basedOn w:val="Normal"/>
    <w:rsid w:val="00254614"/>
    <w:pPr>
      <w:tabs>
        <w:tab w:val="center" w:pos="4320"/>
        <w:tab w:val="right" w:pos="8640"/>
      </w:tabs>
      <w:spacing w:after="120" w:line="360" w:lineRule="auto"/>
      <w:jc w:val="both"/>
    </w:pPr>
    <w:rPr>
      <w:rFonts w:cs="Times New Roman"/>
      <w:color w:val="000000"/>
      <w:szCs w:val="20"/>
      <w:lang w:val="en-GB" w:eastAsia="en-US"/>
    </w:rPr>
  </w:style>
  <w:style w:type="character" w:styleId="FootnoteReference">
    <w:name w:val="footnote reference"/>
    <w:basedOn w:val="DefaultParagraphFont"/>
    <w:rsid w:val="00254614"/>
    <w:rPr>
      <w:vertAlign w:val="superscript"/>
    </w:rPr>
  </w:style>
  <w:style w:type="paragraph" w:styleId="FootnoteText">
    <w:name w:val="footnote text"/>
    <w:basedOn w:val="Normal"/>
    <w:rsid w:val="00254614"/>
    <w:pPr>
      <w:spacing w:after="120" w:line="360" w:lineRule="auto"/>
      <w:jc w:val="both"/>
    </w:pPr>
    <w:rPr>
      <w:rFonts w:cs="Times New Roman"/>
      <w:color w:val="000000"/>
      <w:szCs w:val="20"/>
      <w:lang w:val="en-GB" w:eastAsia="en-US"/>
    </w:rPr>
  </w:style>
  <w:style w:type="paragraph" w:customStyle="1" w:styleId="H1">
    <w:name w:val="H1"/>
    <w:basedOn w:val="Normal"/>
    <w:next w:val="Normal"/>
    <w:rsid w:val="00254614"/>
    <w:pPr>
      <w:keepNext/>
      <w:spacing w:before="100" w:after="100" w:line="360" w:lineRule="auto"/>
      <w:jc w:val="both"/>
      <w:outlineLvl w:val="1"/>
    </w:pPr>
    <w:rPr>
      <w:rFonts w:cs="Times New Roman"/>
      <w:b/>
      <w:snapToGrid w:val="0"/>
      <w:color w:val="000000"/>
      <w:kern w:val="36"/>
      <w:sz w:val="48"/>
      <w:szCs w:val="20"/>
      <w:lang w:val="en-IE" w:eastAsia="en-US"/>
    </w:rPr>
  </w:style>
  <w:style w:type="paragraph" w:styleId="Header">
    <w:name w:val="header"/>
    <w:basedOn w:val="Normal"/>
    <w:rsid w:val="00254614"/>
    <w:pPr>
      <w:tabs>
        <w:tab w:val="center" w:pos="4320"/>
        <w:tab w:val="right" w:pos="8640"/>
      </w:tabs>
      <w:spacing w:after="120" w:line="360" w:lineRule="auto"/>
      <w:jc w:val="both"/>
    </w:pPr>
    <w:rPr>
      <w:rFonts w:cs="Times New Roman"/>
      <w:color w:val="000000"/>
      <w:szCs w:val="20"/>
      <w:lang w:val="en-GB" w:eastAsia="en-US"/>
    </w:rPr>
  </w:style>
  <w:style w:type="character" w:styleId="Hyperlink">
    <w:name w:val="Hyperlink"/>
    <w:basedOn w:val="DefaultParagraphFont"/>
    <w:rsid w:val="00254614"/>
    <w:rPr>
      <w:color w:val="0000FF"/>
      <w:u w:val="single"/>
    </w:rPr>
  </w:style>
  <w:style w:type="character" w:styleId="PageNumber">
    <w:name w:val="page number"/>
    <w:basedOn w:val="DefaultParagraphFont"/>
    <w:rsid w:val="00254614"/>
  </w:style>
  <w:style w:type="paragraph" w:customStyle="1" w:styleId="TITLE">
    <w:name w:val="TITLE"/>
    <w:basedOn w:val="Normal"/>
    <w:rsid w:val="00254614"/>
    <w:pPr>
      <w:spacing w:after="240"/>
      <w:jc w:val="center"/>
    </w:pPr>
    <w:rPr>
      <w:rFonts w:cs="Times New Roman"/>
      <w:b/>
      <w:color w:val="000000"/>
      <w:sz w:val="36"/>
      <w:szCs w:val="20"/>
      <w:lang w:val="en-GB" w:eastAsia="en-US"/>
    </w:rPr>
  </w:style>
  <w:style w:type="paragraph" w:styleId="TOC1">
    <w:name w:val="toc 1"/>
    <w:basedOn w:val="Normal"/>
    <w:next w:val="Normal"/>
    <w:autoRedefine/>
    <w:rsid w:val="00254614"/>
    <w:pPr>
      <w:spacing w:after="120" w:line="360" w:lineRule="auto"/>
      <w:jc w:val="both"/>
    </w:pPr>
    <w:rPr>
      <w:rFonts w:cs="Times New Roman"/>
      <w:color w:val="000000"/>
      <w:szCs w:val="20"/>
      <w:lang w:val="en-GB" w:eastAsia="en-US"/>
    </w:rPr>
  </w:style>
  <w:style w:type="paragraph" w:styleId="TOC2">
    <w:name w:val="toc 2"/>
    <w:basedOn w:val="Normal"/>
    <w:next w:val="Normal"/>
    <w:autoRedefine/>
    <w:rsid w:val="00254614"/>
    <w:pPr>
      <w:spacing w:after="120" w:line="360" w:lineRule="auto"/>
      <w:ind w:left="220"/>
      <w:jc w:val="both"/>
    </w:pPr>
    <w:rPr>
      <w:rFonts w:cs="Times New Roman"/>
      <w:color w:val="000000"/>
      <w:szCs w:val="20"/>
      <w:lang w:val="en-GB" w:eastAsia="en-US"/>
    </w:rPr>
  </w:style>
  <w:style w:type="paragraph" w:styleId="TOC3">
    <w:name w:val="toc 3"/>
    <w:basedOn w:val="Normal"/>
    <w:next w:val="Normal"/>
    <w:autoRedefine/>
    <w:rsid w:val="00254614"/>
    <w:pPr>
      <w:spacing w:after="120" w:line="360" w:lineRule="auto"/>
      <w:ind w:left="440"/>
      <w:jc w:val="both"/>
    </w:pPr>
    <w:rPr>
      <w:rFonts w:cs="Times New Roman"/>
      <w:color w:val="000000"/>
      <w:szCs w:val="20"/>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D5C"/>
    <w:rPr>
      <w:rFonts w:ascii="Arial" w:hAnsi="Arial" w:cstheme="minorBidi"/>
      <w:sz w:val="22"/>
      <w:szCs w:val="24"/>
    </w:rPr>
  </w:style>
  <w:style w:type="paragraph" w:styleId="Heading1">
    <w:name w:val="heading 1"/>
    <w:basedOn w:val="Normal"/>
    <w:next w:val="Normal"/>
    <w:qFormat/>
    <w:rsid w:val="00254614"/>
    <w:pPr>
      <w:keepNext/>
      <w:spacing w:before="240" w:after="60" w:line="360" w:lineRule="auto"/>
      <w:jc w:val="both"/>
      <w:outlineLvl w:val="0"/>
    </w:pPr>
    <w:rPr>
      <w:rFonts w:cs="Times New Roman"/>
      <w:b/>
      <w:color w:val="000000"/>
      <w:kern w:val="28"/>
      <w:sz w:val="28"/>
      <w:szCs w:val="20"/>
      <w:lang w:val="en-GB" w:eastAsia="en-US"/>
    </w:rPr>
  </w:style>
  <w:style w:type="paragraph" w:styleId="Heading2">
    <w:name w:val="heading 2"/>
    <w:basedOn w:val="Normal"/>
    <w:next w:val="Normal"/>
    <w:qFormat/>
    <w:rsid w:val="00254614"/>
    <w:pPr>
      <w:keepNext/>
      <w:spacing w:before="240" w:after="60" w:line="360" w:lineRule="auto"/>
      <w:jc w:val="both"/>
      <w:outlineLvl w:val="1"/>
    </w:pPr>
    <w:rPr>
      <w:rFonts w:cs="Times New Roman"/>
      <w:b/>
      <w:i/>
      <w:color w:val="000000"/>
      <w:sz w:val="26"/>
      <w:szCs w:val="20"/>
      <w:lang w:val="en-GB" w:eastAsia="en-US"/>
    </w:rPr>
  </w:style>
  <w:style w:type="paragraph" w:styleId="Heading3">
    <w:name w:val="heading 3"/>
    <w:basedOn w:val="Normal"/>
    <w:next w:val="Normal"/>
    <w:qFormat/>
    <w:rsid w:val="00254614"/>
    <w:pPr>
      <w:keepNext/>
      <w:spacing w:before="240" w:after="60" w:line="360" w:lineRule="auto"/>
      <w:jc w:val="both"/>
      <w:outlineLvl w:val="2"/>
    </w:pPr>
    <w:rPr>
      <w:rFonts w:cs="Times New Roman"/>
      <w:b/>
      <w:color w:val="000000"/>
      <w:szCs w:val="2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4614"/>
    <w:pPr>
      <w:spacing w:after="120" w:line="360" w:lineRule="auto"/>
      <w:jc w:val="both"/>
    </w:pPr>
    <w:rPr>
      <w:rFonts w:cs="Times New Roman"/>
      <w:color w:val="000000"/>
      <w:szCs w:val="20"/>
      <w:lang w:val="en-GB" w:eastAsia="en-US"/>
    </w:rPr>
  </w:style>
  <w:style w:type="paragraph" w:styleId="BodyText2">
    <w:name w:val="Body Text 2"/>
    <w:basedOn w:val="Normal"/>
    <w:rsid w:val="00254614"/>
    <w:pPr>
      <w:spacing w:after="120" w:line="360" w:lineRule="auto"/>
      <w:jc w:val="both"/>
    </w:pPr>
    <w:rPr>
      <w:rFonts w:cs="Times New Roman"/>
      <w:color w:val="000000"/>
      <w:szCs w:val="20"/>
      <w:lang w:val="en-IE" w:eastAsia="en-US"/>
    </w:rPr>
  </w:style>
  <w:style w:type="paragraph" w:styleId="Caption">
    <w:name w:val="caption"/>
    <w:basedOn w:val="Normal"/>
    <w:next w:val="Normal"/>
    <w:qFormat/>
    <w:rsid w:val="00254614"/>
    <w:pPr>
      <w:spacing w:before="120" w:after="120" w:line="360" w:lineRule="auto"/>
      <w:jc w:val="both"/>
    </w:pPr>
    <w:rPr>
      <w:rFonts w:cs="Times New Roman"/>
      <w:b/>
      <w:color w:val="000000"/>
      <w:szCs w:val="20"/>
      <w:lang w:val="en-GB" w:eastAsia="en-US"/>
    </w:rPr>
  </w:style>
  <w:style w:type="character" w:styleId="CommentReference">
    <w:name w:val="annotation reference"/>
    <w:basedOn w:val="DefaultParagraphFont"/>
    <w:rsid w:val="00254614"/>
    <w:rPr>
      <w:sz w:val="16"/>
    </w:rPr>
  </w:style>
  <w:style w:type="paragraph" w:styleId="CommentText">
    <w:name w:val="annotation text"/>
    <w:basedOn w:val="Normal"/>
    <w:rsid w:val="00254614"/>
    <w:pPr>
      <w:spacing w:after="120" w:line="360" w:lineRule="auto"/>
      <w:jc w:val="both"/>
    </w:pPr>
    <w:rPr>
      <w:rFonts w:cs="Times New Roman"/>
      <w:color w:val="000000"/>
      <w:szCs w:val="20"/>
      <w:lang w:val="en-GB" w:eastAsia="en-US"/>
    </w:rPr>
  </w:style>
  <w:style w:type="paragraph" w:styleId="DocumentMap">
    <w:name w:val="Document Map"/>
    <w:basedOn w:val="Normal"/>
    <w:rsid w:val="00254614"/>
    <w:pPr>
      <w:shd w:val="clear" w:color="auto" w:fill="000080"/>
      <w:spacing w:after="120" w:line="360" w:lineRule="auto"/>
      <w:jc w:val="both"/>
    </w:pPr>
    <w:rPr>
      <w:rFonts w:ascii="Tahoma" w:hAnsi="Tahoma" w:cs="Times New Roman"/>
      <w:color w:val="000000"/>
      <w:szCs w:val="20"/>
      <w:lang w:val="en-GB" w:eastAsia="en-US"/>
    </w:rPr>
  </w:style>
  <w:style w:type="character" w:styleId="EndnoteReference">
    <w:name w:val="endnote reference"/>
    <w:basedOn w:val="DefaultParagraphFont"/>
    <w:rsid w:val="00254614"/>
    <w:rPr>
      <w:b/>
      <w:sz w:val="22"/>
      <w:vertAlign w:val="baseline"/>
    </w:rPr>
  </w:style>
  <w:style w:type="paragraph" w:styleId="EndnoteText">
    <w:name w:val="endnote text"/>
    <w:basedOn w:val="Normal"/>
    <w:rsid w:val="00254614"/>
    <w:pPr>
      <w:tabs>
        <w:tab w:val="left" w:pos="720"/>
      </w:tabs>
      <w:spacing w:after="120" w:line="360" w:lineRule="auto"/>
      <w:ind w:left="720" w:hanging="720"/>
      <w:jc w:val="both"/>
    </w:pPr>
    <w:rPr>
      <w:rFonts w:cs="Times New Roman"/>
      <w:color w:val="000000"/>
      <w:szCs w:val="20"/>
      <w:lang w:val="en-GB" w:eastAsia="en-US"/>
    </w:rPr>
  </w:style>
  <w:style w:type="character" w:styleId="FollowedHyperlink">
    <w:name w:val="FollowedHyperlink"/>
    <w:basedOn w:val="DefaultParagraphFont"/>
    <w:rsid w:val="00254614"/>
    <w:rPr>
      <w:color w:val="800080"/>
      <w:u w:val="single"/>
    </w:rPr>
  </w:style>
  <w:style w:type="paragraph" w:styleId="Footer">
    <w:name w:val="footer"/>
    <w:basedOn w:val="Normal"/>
    <w:rsid w:val="00254614"/>
    <w:pPr>
      <w:tabs>
        <w:tab w:val="center" w:pos="4320"/>
        <w:tab w:val="right" w:pos="8640"/>
      </w:tabs>
      <w:spacing w:after="120" w:line="360" w:lineRule="auto"/>
      <w:jc w:val="both"/>
    </w:pPr>
    <w:rPr>
      <w:rFonts w:cs="Times New Roman"/>
      <w:color w:val="000000"/>
      <w:szCs w:val="20"/>
      <w:lang w:val="en-GB" w:eastAsia="en-US"/>
    </w:rPr>
  </w:style>
  <w:style w:type="character" w:styleId="FootnoteReference">
    <w:name w:val="footnote reference"/>
    <w:basedOn w:val="DefaultParagraphFont"/>
    <w:rsid w:val="00254614"/>
    <w:rPr>
      <w:vertAlign w:val="superscript"/>
    </w:rPr>
  </w:style>
  <w:style w:type="paragraph" w:styleId="FootnoteText">
    <w:name w:val="footnote text"/>
    <w:basedOn w:val="Normal"/>
    <w:rsid w:val="00254614"/>
    <w:pPr>
      <w:spacing w:after="120" w:line="360" w:lineRule="auto"/>
      <w:jc w:val="both"/>
    </w:pPr>
    <w:rPr>
      <w:rFonts w:cs="Times New Roman"/>
      <w:color w:val="000000"/>
      <w:szCs w:val="20"/>
      <w:lang w:val="en-GB" w:eastAsia="en-US"/>
    </w:rPr>
  </w:style>
  <w:style w:type="paragraph" w:customStyle="1" w:styleId="H1">
    <w:name w:val="H1"/>
    <w:basedOn w:val="Normal"/>
    <w:next w:val="Normal"/>
    <w:rsid w:val="00254614"/>
    <w:pPr>
      <w:keepNext/>
      <w:spacing w:before="100" w:after="100" w:line="360" w:lineRule="auto"/>
      <w:jc w:val="both"/>
      <w:outlineLvl w:val="1"/>
    </w:pPr>
    <w:rPr>
      <w:rFonts w:cs="Times New Roman"/>
      <w:b/>
      <w:snapToGrid w:val="0"/>
      <w:color w:val="000000"/>
      <w:kern w:val="36"/>
      <w:sz w:val="48"/>
      <w:szCs w:val="20"/>
      <w:lang w:val="en-IE" w:eastAsia="en-US"/>
    </w:rPr>
  </w:style>
  <w:style w:type="paragraph" w:styleId="Header">
    <w:name w:val="header"/>
    <w:basedOn w:val="Normal"/>
    <w:rsid w:val="00254614"/>
    <w:pPr>
      <w:tabs>
        <w:tab w:val="center" w:pos="4320"/>
        <w:tab w:val="right" w:pos="8640"/>
      </w:tabs>
      <w:spacing w:after="120" w:line="360" w:lineRule="auto"/>
      <w:jc w:val="both"/>
    </w:pPr>
    <w:rPr>
      <w:rFonts w:cs="Times New Roman"/>
      <w:color w:val="000000"/>
      <w:szCs w:val="20"/>
      <w:lang w:val="en-GB" w:eastAsia="en-US"/>
    </w:rPr>
  </w:style>
  <w:style w:type="character" w:styleId="Hyperlink">
    <w:name w:val="Hyperlink"/>
    <w:basedOn w:val="DefaultParagraphFont"/>
    <w:rsid w:val="00254614"/>
    <w:rPr>
      <w:color w:val="0000FF"/>
      <w:u w:val="single"/>
    </w:rPr>
  </w:style>
  <w:style w:type="character" w:styleId="PageNumber">
    <w:name w:val="page number"/>
    <w:basedOn w:val="DefaultParagraphFont"/>
    <w:rsid w:val="00254614"/>
  </w:style>
  <w:style w:type="paragraph" w:customStyle="1" w:styleId="TITLE">
    <w:name w:val="TITLE"/>
    <w:basedOn w:val="Normal"/>
    <w:rsid w:val="00254614"/>
    <w:pPr>
      <w:spacing w:after="240"/>
      <w:jc w:val="center"/>
    </w:pPr>
    <w:rPr>
      <w:rFonts w:cs="Times New Roman"/>
      <w:b/>
      <w:color w:val="000000"/>
      <w:sz w:val="36"/>
      <w:szCs w:val="20"/>
      <w:lang w:val="en-GB" w:eastAsia="en-US"/>
    </w:rPr>
  </w:style>
  <w:style w:type="paragraph" w:styleId="TOC1">
    <w:name w:val="toc 1"/>
    <w:basedOn w:val="Normal"/>
    <w:next w:val="Normal"/>
    <w:autoRedefine/>
    <w:rsid w:val="00254614"/>
    <w:pPr>
      <w:spacing w:after="120" w:line="360" w:lineRule="auto"/>
      <w:jc w:val="both"/>
    </w:pPr>
    <w:rPr>
      <w:rFonts w:cs="Times New Roman"/>
      <w:color w:val="000000"/>
      <w:szCs w:val="20"/>
      <w:lang w:val="en-GB" w:eastAsia="en-US"/>
    </w:rPr>
  </w:style>
  <w:style w:type="paragraph" w:styleId="TOC2">
    <w:name w:val="toc 2"/>
    <w:basedOn w:val="Normal"/>
    <w:next w:val="Normal"/>
    <w:autoRedefine/>
    <w:rsid w:val="00254614"/>
    <w:pPr>
      <w:spacing w:after="120" w:line="360" w:lineRule="auto"/>
      <w:ind w:left="220"/>
      <w:jc w:val="both"/>
    </w:pPr>
    <w:rPr>
      <w:rFonts w:cs="Times New Roman"/>
      <w:color w:val="000000"/>
      <w:szCs w:val="20"/>
      <w:lang w:val="en-GB" w:eastAsia="en-US"/>
    </w:rPr>
  </w:style>
  <w:style w:type="paragraph" w:styleId="TOC3">
    <w:name w:val="toc 3"/>
    <w:basedOn w:val="Normal"/>
    <w:next w:val="Normal"/>
    <w:autoRedefine/>
    <w:rsid w:val="00254614"/>
    <w:pPr>
      <w:spacing w:after="120" w:line="360" w:lineRule="auto"/>
      <w:ind w:left="440"/>
      <w:jc w:val="both"/>
    </w:pPr>
    <w:rPr>
      <w:rFonts w:cs="Times New Roman"/>
      <w:color w:val="00000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327</Words>
  <Characters>1865</Characters>
  <Application>Microsoft Macintosh Word</Application>
  <DocSecurity>0</DocSecurity>
  <Lines>15</Lines>
  <Paragraphs>4</Paragraphs>
  <ScaleCrop>false</ScaleCrop>
  <Company>Dublin City University</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Dermot Diamond</dc:creator>
  <cp:keywords/>
  <dc:description/>
  <cp:lastModifiedBy>Dermot Diamond</cp:lastModifiedBy>
  <cp:revision>2</cp:revision>
  <dcterms:created xsi:type="dcterms:W3CDTF">2015-10-27T15:16:00Z</dcterms:created>
  <dcterms:modified xsi:type="dcterms:W3CDTF">2015-10-27T15:16:00Z</dcterms:modified>
</cp:coreProperties>
</file>