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49" w:rsidRPr="00164366" w:rsidRDefault="006F4D49" w:rsidP="006F4D49">
      <w:pPr>
        <w:pStyle w:val="HTMLPreformatted"/>
        <w:jc w:val="center"/>
        <w:rPr>
          <w:rFonts w:ascii="Gill Sans MT" w:hAnsi="Gill Sans MT"/>
          <w:sz w:val="24"/>
          <w:szCs w:val="36"/>
        </w:rPr>
      </w:pPr>
      <w:r w:rsidRPr="00164366">
        <w:rPr>
          <w:rFonts w:ascii="Gill Sans MT" w:hAnsi="Gill Sans MT"/>
          <w:sz w:val="24"/>
          <w:szCs w:val="36"/>
        </w:rPr>
        <w:t>Paradoxes of Irish scientific culture</w:t>
      </w:r>
    </w:p>
    <w:p w:rsidR="006F4D49" w:rsidRPr="00164366" w:rsidRDefault="006F4D49" w:rsidP="006F4D49">
      <w:pPr>
        <w:pStyle w:val="HTMLPreformatted"/>
        <w:jc w:val="center"/>
        <w:rPr>
          <w:rFonts w:ascii="Gill Sans MT" w:hAnsi="Gill Sans MT" w:cs="Times New Roman"/>
          <w:sz w:val="24"/>
          <w:szCs w:val="36"/>
        </w:rPr>
      </w:pPr>
    </w:p>
    <w:p w:rsidR="006F4D49" w:rsidRPr="00164366" w:rsidRDefault="006F4D49" w:rsidP="006F4D49">
      <w:pPr>
        <w:pStyle w:val="HTMLPreformatted"/>
        <w:jc w:val="center"/>
        <w:rPr>
          <w:rFonts w:ascii="Gill Sans MT" w:hAnsi="Gill Sans MT"/>
          <w:sz w:val="24"/>
          <w:szCs w:val="28"/>
        </w:rPr>
      </w:pPr>
      <w:r w:rsidRPr="00164366">
        <w:rPr>
          <w:rFonts w:ascii="Gill Sans MT" w:hAnsi="Gill Sans MT"/>
          <w:sz w:val="24"/>
          <w:szCs w:val="28"/>
          <w:lang w:val="en-IE"/>
        </w:rPr>
        <w:t>B</w:t>
      </w:r>
      <w:r w:rsidRPr="00164366">
        <w:rPr>
          <w:rFonts w:ascii="Gill Sans MT" w:hAnsi="Gill Sans MT"/>
          <w:sz w:val="24"/>
          <w:szCs w:val="28"/>
        </w:rPr>
        <w:t xml:space="preserve">rian Trench </w:t>
      </w:r>
    </w:p>
    <w:p w:rsidR="006F4D49" w:rsidRPr="00164366" w:rsidRDefault="006F4D49" w:rsidP="006F4D49">
      <w:pPr>
        <w:rPr>
          <w:rFonts w:ascii="Gill Sans MT" w:hAnsi="Gill Sans MT"/>
          <w:szCs w:val="36"/>
          <w:lang w:val="en-GB"/>
        </w:rPr>
      </w:pPr>
    </w:p>
    <w:p w:rsidR="006F4D49" w:rsidRPr="00164366" w:rsidRDefault="006F4D49" w:rsidP="006F4D49">
      <w:pPr>
        <w:rPr>
          <w:rFonts w:ascii="Gill Sans MT" w:hAnsi="Gill Sans MT"/>
        </w:rPr>
      </w:pPr>
      <w:r w:rsidRPr="00164366">
        <w:rPr>
          <w:rFonts w:ascii="Gill Sans MT" w:hAnsi="Gill Sans MT"/>
        </w:rPr>
        <w:t xml:space="preserve">In the first invention of </w:t>
      </w:r>
      <w:smartTag w:uri="urn:schemas-microsoft-com:office:smarttags" w:element="country-region">
        <w:smartTag w:uri="urn:schemas-microsoft-com:office:smarttags" w:element="place">
          <w:r w:rsidRPr="00164366">
            <w:rPr>
              <w:rFonts w:ascii="Gill Sans MT" w:hAnsi="Gill Sans MT"/>
            </w:rPr>
            <w:t>Ireland</w:t>
          </w:r>
        </w:smartTag>
      </w:smartTag>
      <w:r w:rsidRPr="00164366">
        <w:rPr>
          <w:rFonts w:ascii="Gill Sans MT" w:hAnsi="Gill Sans MT"/>
        </w:rPr>
        <w:t xml:space="preserve"> as a country, in the late 19</w:t>
      </w:r>
      <w:r w:rsidRPr="00164366">
        <w:rPr>
          <w:rFonts w:ascii="Gill Sans MT" w:hAnsi="Gill Sans MT"/>
          <w:vertAlign w:val="superscript"/>
        </w:rPr>
        <w:t>th</w:t>
      </w:r>
      <w:r w:rsidRPr="00164366">
        <w:rPr>
          <w:rFonts w:ascii="Gill Sans MT" w:hAnsi="Gill Sans MT"/>
        </w:rPr>
        <w:t xml:space="preserve"> and early 20</w:t>
      </w:r>
      <w:r w:rsidRPr="00164366">
        <w:rPr>
          <w:rFonts w:ascii="Gill Sans MT" w:hAnsi="Gill Sans MT"/>
          <w:vertAlign w:val="superscript"/>
        </w:rPr>
        <w:t>th</w:t>
      </w:r>
      <w:r w:rsidRPr="00164366">
        <w:rPr>
          <w:rFonts w:ascii="Gill Sans MT" w:hAnsi="Gill Sans MT"/>
        </w:rPr>
        <w:t xml:space="preserve"> centuries, literature, performing arts, national language, </w:t>
      </w:r>
      <w:r>
        <w:rPr>
          <w:rFonts w:ascii="Gill Sans MT" w:hAnsi="Gill Sans MT"/>
        </w:rPr>
        <w:t xml:space="preserve">and </w:t>
      </w:r>
      <w:r w:rsidRPr="00164366">
        <w:rPr>
          <w:rFonts w:ascii="Gill Sans MT" w:hAnsi="Gill Sans MT"/>
        </w:rPr>
        <w:t>mythic Celtic culture had defining roles. Only as natural history, and then peripherally, did science form part of the emerging public culture.</w:t>
      </w:r>
    </w:p>
    <w:p w:rsidR="006F4D49" w:rsidRPr="00164366" w:rsidRDefault="006F4D49" w:rsidP="006F4D49">
      <w:pPr>
        <w:rPr>
          <w:rFonts w:ascii="Gill Sans MT" w:hAnsi="Gill Sans MT"/>
        </w:rPr>
      </w:pPr>
    </w:p>
    <w:p w:rsidR="006F4D49" w:rsidRPr="00164366" w:rsidRDefault="006F4D49" w:rsidP="006F4D49">
      <w:pPr>
        <w:rPr>
          <w:rFonts w:ascii="Gill Sans MT" w:hAnsi="Gill Sans MT"/>
        </w:rPr>
      </w:pPr>
      <w:r w:rsidRPr="00164366">
        <w:rPr>
          <w:rFonts w:ascii="Gill Sans MT" w:hAnsi="Gill Sans MT"/>
        </w:rPr>
        <w:t xml:space="preserve">It has been argued that Ireland </w:t>
      </w:r>
      <w:r>
        <w:rPr>
          <w:rFonts w:ascii="Gill Sans MT" w:hAnsi="Gill Sans MT"/>
        </w:rPr>
        <w:t>‘</w:t>
      </w:r>
      <w:r w:rsidRPr="00164366">
        <w:rPr>
          <w:rFonts w:ascii="Gill Sans MT" w:hAnsi="Gill Sans MT"/>
        </w:rPr>
        <w:t>re-invented</w:t>
      </w:r>
      <w:r>
        <w:rPr>
          <w:rFonts w:ascii="Gill Sans MT" w:hAnsi="Gill Sans MT"/>
        </w:rPr>
        <w:t>’</w:t>
      </w:r>
      <w:r w:rsidRPr="00164366">
        <w:rPr>
          <w:rFonts w:ascii="Gill Sans MT" w:hAnsi="Gill Sans MT"/>
        </w:rPr>
        <w:t xml:space="preserve"> itself over the past quarter-century</w:t>
      </w:r>
      <w:r>
        <w:rPr>
          <w:rStyle w:val="EndnoteReference"/>
          <w:rFonts w:ascii="Gill Sans MT" w:hAnsi="Gill Sans MT"/>
        </w:rPr>
        <w:endnoteReference w:id="2"/>
      </w:r>
      <w:r w:rsidRPr="00164366">
        <w:rPr>
          <w:rFonts w:ascii="Gill Sans MT" w:hAnsi="Gill Sans MT"/>
        </w:rPr>
        <w:t xml:space="preserve"> as the Celtic Tiger, with </w:t>
      </w:r>
      <w:r>
        <w:rPr>
          <w:rFonts w:ascii="Gill Sans MT" w:hAnsi="Gill Sans MT"/>
        </w:rPr>
        <w:t>an</w:t>
      </w:r>
      <w:r w:rsidRPr="00164366">
        <w:rPr>
          <w:rFonts w:ascii="Gill Sans MT" w:hAnsi="Gill Sans MT"/>
        </w:rPr>
        <w:t xml:space="preserve"> open economy, modernising society, young population, flexible education</w:t>
      </w:r>
      <w:r>
        <w:rPr>
          <w:rFonts w:ascii="Gill Sans MT" w:hAnsi="Gill Sans MT"/>
        </w:rPr>
        <w:t xml:space="preserve"> system</w:t>
      </w:r>
      <w:r w:rsidRPr="00164366">
        <w:rPr>
          <w:rFonts w:ascii="Gill Sans MT" w:hAnsi="Gill Sans MT"/>
        </w:rPr>
        <w:t xml:space="preserve">, partnership politics, strident consumerism, and global cultural reach. In that re-invention, first technology, then increasingly, ‘research’, ‘science’ and ‘knowledge’ have been important themes. Where the public presentation of </w:t>
      </w:r>
      <w:smartTag w:uri="urn:schemas-microsoft-com:office:smarttags" w:element="place">
        <w:smartTag w:uri="urn:schemas-microsoft-com:office:smarttags" w:element="country-region">
          <w:r w:rsidRPr="00164366">
            <w:rPr>
              <w:rFonts w:ascii="Gill Sans MT" w:hAnsi="Gill Sans MT"/>
            </w:rPr>
            <w:t>Ireland</w:t>
          </w:r>
        </w:smartTag>
      </w:smartTag>
      <w:r w:rsidRPr="00164366">
        <w:rPr>
          <w:rFonts w:ascii="Gill Sans MT" w:hAnsi="Gill Sans MT"/>
        </w:rPr>
        <w:t xml:space="preserve"> as a place to do business earlier stressed the youth of the population and can-do attitudes, it now places knowledge – mainly the useful knowledge of science and technology – at the heart of affairs. </w:t>
      </w:r>
      <w:r>
        <w:rPr>
          <w:rFonts w:ascii="Gill Sans MT" w:hAnsi="Gill Sans MT"/>
        </w:rPr>
        <w:t>The Industrial Development Authority has trade-marked the phrase, Knowledge is in our Nature.</w:t>
      </w:r>
    </w:p>
    <w:p w:rsidR="006F4D49" w:rsidRPr="00164366" w:rsidRDefault="006F4D49" w:rsidP="006F4D49">
      <w:pPr>
        <w:rPr>
          <w:rFonts w:ascii="Gill Sans MT" w:hAnsi="Gill Sans MT"/>
        </w:rPr>
      </w:pPr>
    </w:p>
    <w:p w:rsidR="006F4D49" w:rsidRPr="00164366" w:rsidRDefault="006F4D49" w:rsidP="006F4D49">
      <w:pPr>
        <w:rPr>
          <w:rFonts w:ascii="Gill Sans MT" w:hAnsi="Gill Sans MT"/>
        </w:rPr>
      </w:pPr>
      <w:r>
        <w:rPr>
          <w:rFonts w:ascii="Gill Sans MT" w:hAnsi="Gill Sans MT"/>
        </w:rPr>
        <w:t>There is some substance to this shift: p</w:t>
      </w:r>
      <w:r w:rsidRPr="00164366">
        <w:rPr>
          <w:rFonts w:ascii="Gill Sans MT" w:hAnsi="Gill Sans MT"/>
        </w:rPr>
        <w:t>ublic spending commitments to science have been at unprecedented levels over the past decade. The public funding of R&amp;D has increased over four-fold in a decade, and from 0.35% of GNP to 0.63%. This still leaves Ireland just below EU and just above OECD averages for percentage of GNP spent on public funding of R&amp;D but the rate of growth in R&amp;D spending since 2003 has been surpassed, among comparator countries, only by Luxembourg. That investment has been maintained despite the significant drop in public spending from autumn 2008 onwards. This commitment was underlined by the Minister for Finance Brian Lenihan in his Budget speech of October 2008</w:t>
      </w:r>
      <w:r>
        <w:rPr>
          <w:rFonts w:ascii="Gill Sans MT" w:hAnsi="Gill Sans MT"/>
        </w:rPr>
        <w:t xml:space="preserve">, </w:t>
      </w:r>
      <w:r w:rsidRPr="00164366">
        <w:rPr>
          <w:rFonts w:ascii="Gill Sans MT" w:hAnsi="Gill Sans MT"/>
        </w:rPr>
        <w:t>expanded in the Smart Economy policy document of December 2008</w:t>
      </w:r>
      <w:r>
        <w:rPr>
          <w:rFonts w:ascii="Gill Sans MT" w:hAnsi="Gill Sans MT"/>
        </w:rPr>
        <w:t>, and reaffirmed in the Budget speech of April 2009</w:t>
      </w:r>
      <w:r w:rsidRPr="00164366">
        <w:rPr>
          <w:rFonts w:ascii="Gill Sans MT" w:hAnsi="Gill Sans MT"/>
        </w:rPr>
        <w:t xml:space="preserve">. </w:t>
      </w:r>
    </w:p>
    <w:p w:rsidR="006F4D49" w:rsidRPr="00164366" w:rsidRDefault="006F4D49" w:rsidP="006F4D49">
      <w:pPr>
        <w:rPr>
          <w:rFonts w:ascii="Gill Sans MT" w:hAnsi="Gill Sans MT"/>
        </w:rPr>
      </w:pPr>
    </w:p>
    <w:p w:rsidR="006F4D49" w:rsidRPr="00164366" w:rsidRDefault="006F4D49" w:rsidP="006F4D49">
      <w:pPr>
        <w:rPr>
          <w:rFonts w:ascii="Gill Sans MT" w:hAnsi="Gill Sans MT"/>
        </w:rPr>
      </w:pPr>
      <w:r>
        <w:rPr>
          <w:rFonts w:ascii="Gill Sans MT" w:hAnsi="Gill Sans MT"/>
        </w:rPr>
        <w:t>When</w:t>
      </w:r>
      <w:r w:rsidRPr="00164366">
        <w:rPr>
          <w:rFonts w:ascii="Gill Sans MT" w:hAnsi="Gill Sans MT"/>
        </w:rPr>
        <w:t xml:space="preserve"> the new Irish state was defining its place in the world</w:t>
      </w:r>
      <w:r>
        <w:rPr>
          <w:rFonts w:ascii="Gill Sans MT" w:hAnsi="Gill Sans MT"/>
        </w:rPr>
        <w:t>,</w:t>
      </w:r>
      <w:r w:rsidRPr="00164366">
        <w:rPr>
          <w:rFonts w:ascii="Gill Sans MT" w:hAnsi="Gill Sans MT"/>
        </w:rPr>
        <w:t xml:space="preserve"> science had a very different emphasis. Ernest Walton returned to TCD in the 1930s from the Rutherford Laboratory in Cambridge where he did </w:t>
      </w:r>
      <w:r>
        <w:rPr>
          <w:rFonts w:ascii="Gill Sans MT" w:hAnsi="Gill Sans MT"/>
        </w:rPr>
        <w:t xml:space="preserve">Nobel Prize-winning </w:t>
      </w:r>
      <w:r w:rsidRPr="00164366">
        <w:rPr>
          <w:rFonts w:ascii="Gill Sans MT" w:hAnsi="Gill Sans MT"/>
        </w:rPr>
        <w:t>work on nuclear fission to a department with one technician, whose salary accounted for one half of the £460 annual budget for equipment and running expenses</w:t>
      </w:r>
      <w:r>
        <w:rPr>
          <w:rStyle w:val="EndnoteReference"/>
          <w:rFonts w:ascii="Gill Sans MT" w:hAnsi="Gill Sans MT"/>
        </w:rPr>
        <w:endnoteReference w:id="3"/>
      </w:r>
      <w:r w:rsidRPr="00164366">
        <w:rPr>
          <w:rFonts w:ascii="Gill Sans MT" w:hAnsi="Gill Sans MT"/>
        </w:rPr>
        <w:t>. There was not much difference between the scientific infrastructure in the mid-20</w:t>
      </w:r>
      <w:r w:rsidRPr="00164366">
        <w:rPr>
          <w:rFonts w:ascii="Gill Sans MT" w:hAnsi="Gill Sans MT"/>
          <w:vertAlign w:val="superscript"/>
        </w:rPr>
        <w:t>th</w:t>
      </w:r>
      <w:r w:rsidRPr="00164366">
        <w:rPr>
          <w:rFonts w:ascii="Gill Sans MT" w:hAnsi="Gill Sans MT"/>
        </w:rPr>
        <w:t xml:space="preserve"> century of that department, with its distinguished history, and the facilities enjoyed and often provided by the gentlemen scientists of the 19</w:t>
      </w:r>
      <w:r w:rsidRPr="00164366">
        <w:rPr>
          <w:rFonts w:ascii="Gill Sans MT" w:hAnsi="Gill Sans MT"/>
          <w:vertAlign w:val="superscript"/>
        </w:rPr>
        <w:t>th</w:t>
      </w:r>
      <w:r w:rsidRPr="00164366">
        <w:rPr>
          <w:rFonts w:ascii="Gill Sans MT" w:hAnsi="Gill Sans MT"/>
        </w:rPr>
        <w:t xml:space="preserve"> century</w:t>
      </w:r>
      <w:r>
        <w:rPr>
          <w:rFonts w:ascii="Gill Sans MT" w:hAnsi="Gill Sans MT"/>
        </w:rPr>
        <w:t xml:space="preserve">, a time when “many of </w:t>
      </w:r>
      <w:smartTag w:uri="urn:schemas-microsoft-com:office:smarttags" w:element="country-region">
        <w:smartTag w:uri="urn:schemas-microsoft-com:office:smarttags" w:element="place">
          <w:r>
            <w:rPr>
              <w:rFonts w:ascii="Gill Sans MT" w:hAnsi="Gill Sans MT"/>
            </w:rPr>
            <w:t>Ireland</w:t>
          </w:r>
        </w:smartTag>
      </w:smartTag>
      <w:r>
        <w:rPr>
          <w:rFonts w:ascii="Gill Sans MT" w:hAnsi="Gill Sans MT"/>
        </w:rPr>
        <w:t>’s scientists … were among the world’s leading scientific figures”.</w:t>
      </w:r>
      <w:r>
        <w:rPr>
          <w:rStyle w:val="EndnoteReference"/>
          <w:rFonts w:ascii="Gill Sans MT" w:hAnsi="Gill Sans MT"/>
        </w:rPr>
        <w:endnoteReference w:id="4"/>
      </w:r>
      <w:r w:rsidRPr="00164366">
        <w:rPr>
          <w:rFonts w:ascii="Gill Sans MT" w:hAnsi="Gill Sans MT"/>
        </w:rPr>
        <w:t xml:space="preserve"> </w:t>
      </w:r>
    </w:p>
    <w:p w:rsidR="006F4D49" w:rsidRPr="00164366" w:rsidRDefault="006F4D49" w:rsidP="006F4D49">
      <w:pPr>
        <w:rPr>
          <w:rFonts w:ascii="Gill Sans MT" w:hAnsi="Gill Sans MT"/>
        </w:rPr>
      </w:pPr>
    </w:p>
    <w:p w:rsidR="006F4D49" w:rsidRPr="00164366" w:rsidRDefault="006F4D49" w:rsidP="006F4D49">
      <w:pPr>
        <w:rPr>
          <w:rFonts w:ascii="Gill Sans MT" w:hAnsi="Gill Sans MT"/>
        </w:rPr>
      </w:pPr>
      <w:r>
        <w:rPr>
          <w:rFonts w:ascii="Gill Sans MT" w:hAnsi="Gill Sans MT"/>
        </w:rPr>
        <w:t>It has been argued that it was a “major deficiency of the Revival” that it excluded a more significant role for science</w:t>
      </w:r>
      <w:r>
        <w:rPr>
          <w:rStyle w:val="EndnoteReference"/>
          <w:rFonts w:ascii="Gill Sans MT" w:hAnsi="Gill Sans MT"/>
        </w:rPr>
        <w:endnoteReference w:id="5"/>
      </w:r>
      <w:r>
        <w:rPr>
          <w:rFonts w:ascii="Gill Sans MT" w:hAnsi="Gill Sans MT"/>
        </w:rPr>
        <w:t>, that “the new nation failed to create an atmosphere in which good science could flourish”</w:t>
      </w:r>
      <w:r>
        <w:rPr>
          <w:rStyle w:val="EndnoteReference"/>
          <w:rFonts w:ascii="Gill Sans MT" w:hAnsi="Gill Sans MT"/>
        </w:rPr>
        <w:endnoteReference w:id="6"/>
      </w:r>
      <w:r>
        <w:rPr>
          <w:rFonts w:ascii="Gill Sans MT" w:hAnsi="Gill Sans MT"/>
        </w:rPr>
        <w:t xml:space="preserve">, and that “no nation-building process can be complete unless it is possible on the home ground to translate science into relevant industrial technology”. </w:t>
      </w:r>
      <w:r>
        <w:rPr>
          <w:rStyle w:val="EndnoteReference"/>
          <w:rFonts w:ascii="Gill Sans MT" w:hAnsi="Gill Sans MT"/>
        </w:rPr>
        <w:endnoteReference w:id="7"/>
      </w:r>
      <w:r>
        <w:rPr>
          <w:rFonts w:ascii="Gill Sans MT" w:hAnsi="Gill Sans MT"/>
        </w:rPr>
        <w:t xml:space="preserve"> Whatever the reasons, e</w:t>
      </w:r>
      <w:r w:rsidRPr="00164366">
        <w:rPr>
          <w:rFonts w:ascii="Gill Sans MT" w:hAnsi="Gill Sans MT"/>
        </w:rPr>
        <w:t xml:space="preserve">ven forty years ago, academic science was barely at critical mass in </w:t>
      </w:r>
      <w:smartTag w:uri="urn:schemas-microsoft-com:office:smarttags" w:element="country-region">
        <w:smartTag w:uri="urn:schemas-microsoft-com:office:smarttags" w:element="place">
          <w:r w:rsidRPr="00164366">
            <w:rPr>
              <w:rFonts w:ascii="Gill Sans MT" w:hAnsi="Gill Sans MT"/>
            </w:rPr>
            <w:t>Ireland</w:t>
          </w:r>
        </w:smartTag>
      </w:smartTag>
      <w:r w:rsidRPr="00164366">
        <w:rPr>
          <w:rFonts w:ascii="Gill Sans MT" w:hAnsi="Gill Sans MT"/>
        </w:rPr>
        <w:t xml:space="preserve">. </w:t>
      </w:r>
      <w:r>
        <w:rPr>
          <w:rFonts w:ascii="Gill Sans MT" w:hAnsi="Gill Sans MT"/>
        </w:rPr>
        <w:t>But i</w:t>
      </w:r>
      <w:r w:rsidRPr="00164366">
        <w:rPr>
          <w:rFonts w:ascii="Gill Sans MT" w:hAnsi="Gill Sans MT"/>
        </w:rPr>
        <w:t>n a series of steps from the 1970s and accelerating through the 1980s and 1990s, science in Ireland has grown rapidly with the characteristics of ‘post-academic’</w:t>
      </w:r>
      <w:r>
        <w:rPr>
          <w:rStyle w:val="EndnoteReference"/>
          <w:rFonts w:ascii="Gill Sans MT" w:hAnsi="Gill Sans MT"/>
        </w:rPr>
        <w:endnoteReference w:id="8"/>
      </w:r>
      <w:r w:rsidRPr="00164366">
        <w:rPr>
          <w:rFonts w:ascii="Gill Sans MT" w:hAnsi="Gill Sans MT"/>
        </w:rPr>
        <w:t xml:space="preserve"> </w:t>
      </w:r>
      <w:r>
        <w:rPr>
          <w:rFonts w:ascii="Gill Sans MT" w:hAnsi="Gill Sans MT"/>
        </w:rPr>
        <w:t>or ‘mode-2’</w:t>
      </w:r>
      <w:r>
        <w:rPr>
          <w:rStyle w:val="EndnoteReference"/>
          <w:rFonts w:ascii="Gill Sans MT" w:hAnsi="Gill Sans MT"/>
        </w:rPr>
        <w:endnoteReference w:id="9"/>
      </w:r>
      <w:r>
        <w:rPr>
          <w:rFonts w:ascii="Gill Sans MT" w:hAnsi="Gill Sans MT"/>
        </w:rPr>
        <w:t xml:space="preserve"> </w:t>
      </w:r>
      <w:r w:rsidRPr="00164366">
        <w:rPr>
          <w:rFonts w:ascii="Gill Sans MT" w:hAnsi="Gill Sans MT"/>
        </w:rPr>
        <w:t xml:space="preserve">science. The country now has a dozen major research centres </w:t>
      </w:r>
      <w:r>
        <w:rPr>
          <w:rFonts w:ascii="Gill Sans MT" w:hAnsi="Gill Sans MT"/>
        </w:rPr>
        <w:t xml:space="preserve">of </w:t>
      </w:r>
      <w:r w:rsidRPr="00164366">
        <w:rPr>
          <w:rFonts w:ascii="Gill Sans MT" w:hAnsi="Gill Sans MT"/>
        </w:rPr>
        <w:t xml:space="preserve">industrial scale and </w:t>
      </w:r>
      <w:r w:rsidRPr="00164366">
        <w:rPr>
          <w:rFonts w:ascii="Gill Sans MT" w:hAnsi="Gill Sans MT"/>
        </w:rPr>
        <w:lastRenderedPageBreak/>
        <w:t xml:space="preserve">in </w:t>
      </w:r>
      <w:r>
        <w:rPr>
          <w:rFonts w:ascii="Gill Sans MT" w:hAnsi="Gill Sans MT"/>
        </w:rPr>
        <w:t xml:space="preserve">corporate </w:t>
      </w:r>
      <w:r w:rsidRPr="00164366">
        <w:rPr>
          <w:rFonts w:ascii="Gill Sans MT" w:hAnsi="Gill Sans MT"/>
        </w:rPr>
        <w:t xml:space="preserve">organisational form, as well as many more, smaller units with ambitions to grow to such scale. The science being done in these centres is strongly socially contextualised through industry links and through its connection to strategic priorities, and it is highly collaborative across disciplines and </w:t>
      </w:r>
      <w:r>
        <w:rPr>
          <w:rFonts w:ascii="Gill Sans MT" w:hAnsi="Gill Sans MT"/>
        </w:rPr>
        <w:t xml:space="preserve">competitive between </w:t>
      </w:r>
      <w:r w:rsidRPr="00164366">
        <w:rPr>
          <w:rFonts w:ascii="Gill Sans MT" w:hAnsi="Gill Sans MT"/>
        </w:rPr>
        <w:t>institutions.</w:t>
      </w:r>
    </w:p>
    <w:p w:rsidR="006F4D49" w:rsidRPr="00164366" w:rsidRDefault="006F4D49" w:rsidP="006F4D49">
      <w:pPr>
        <w:rPr>
          <w:rFonts w:ascii="Gill Sans MT" w:hAnsi="Gill Sans MT"/>
        </w:rPr>
      </w:pPr>
    </w:p>
    <w:p w:rsidR="006F4D49" w:rsidRPr="00164366" w:rsidRDefault="006F4D49" w:rsidP="006F4D49">
      <w:pPr>
        <w:rPr>
          <w:rFonts w:ascii="Gill Sans MT" w:hAnsi="Gill Sans MT"/>
        </w:rPr>
      </w:pPr>
      <w:r>
        <w:rPr>
          <w:rFonts w:ascii="Gill Sans MT" w:hAnsi="Gill Sans MT"/>
        </w:rPr>
        <w:t>T</w:t>
      </w:r>
      <w:r w:rsidRPr="00164366">
        <w:rPr>
          <w:rFonts w:ascii="Gill Sans MT" w:hAnsi="Gill Sans MT"/>
        </w:rPr>
        <w:t xml:space="preserve">he 1996 White Paper on Science Technology and Innovation </w:t>
      </w:r>
      <w:r>
        <w:rPr>
          <w:rFonts w:ascii="Gill Sans MT" w:hAnsi="Gill Sans MT"/>
        </w:rPr>
        <w:t>laid</w:t>
      </w:r>
      <w:r w:rsidRPr="00164366">
        <w:rPr>
          <w:rFonts w:ascii="Gill Sans MT" w:hAnsi="Gill Sans MT"/>
        </w:rPr>
        <w:t xml:space="preserve"> strong emphasis on the need for public confidence or ‘comfort’ in scientific and technological developments.</w:t>
      </w:r>
      <w:r>
        <w:rPr>
          <w:rStyle w:val="EndnoteReference"/>
          <w:rFonts w:ascii="Gill Sans MT" w:hAnsi="Gill Sans MT"/>
        </w:rPr>
        <w:endnoteReference w:id="10"/>
      </w:r>
      <w:r w:rsidRPr="00164366">
        <w:rPr>
          <w:rFonts w:ascii="Gill Sans MT" w:hAnsi="Gill Sans MT"/>
        </w:rPr>
        <w:t xml:space="preserve"> From the mid-1990s the government funded a campaign to promote greater awareness of science and technology. As Discover Science and Engineering, that initiative now has a budget of €5 million that is mainly committed to programmes to boost young people’s interest in science and technology, and specifically in higher-level studies and careers in these domains.</w:t>
      </w:r>
    </w:p>
    <w:p w:rsidR="006F4D49" w:rsidRPr="00164366" w:rsidRDefault="006F4D49" w:rsidP="006F4D49">
      <w:pPr>
        <w:rPr>
          <w:rFonts w:ascii="Gill Sans MT" w:hAnsi="Gill Sans MT"/>
        </w:rPr>
      </w:pPr>
    </w:p>
    <w:p w:rsidR="006F4D49" w:rsidRPr="00164366" w:rsidRDefault="006F4D49" w:rsidP="006F4D49">
      <w:pPr>
        <w:rPr>
          <w:rFonts w:ascii="Gill Sans MT" w:hAnsi="Gill Sans MT"/>
        </w:rPr>
      </w:pPr>
      <w:r w:rsidRPr="00164366">
        <w:rPr>
          <w:rFonts w:ascii="Gill Sans MT" w:hAnsi="Gill Sans MT"/>
        </w:rPr>
        <w:t>A broader-based concern about the public culture of science was expressed in the influential Technology Foresight reports of 1999, on the basis of which Science Foundation Ireland was established</w:t>
      </w:r>
      <w:r>
        <w:rPr>
          <w:rFonts w:ascii="Gill Sans MT" w:hAnsi="Gill Sans MT"/>
        </w:rPr>
        <w:t xml:space="preserve"> as the major channel for scientific research funding</w:t>
      </w:r>
      <w:r w:rsidRPr="00164366">
        <w:rPr>
          <w:rFonts w:ascii="Gill Sans MT" w:hAnsi="Gill Sans MT"/>
        </w:rPr>
        <w:t>. The sectoral report</w:t>
      </w:r>
      <w:r>
        <w:rPr>
          <w:rFonts w:ascii="Gill Sans MT" w:hAnsi="Gill Sans MT"/>
        </w:rPr>
        <w:t xml:space="preserve"> on h</w:t>
      </w:r>
      <w:r w:rsidRPr="00164366">
        <w:rPr>
          <w:rFonts w:ascii="Gill Sans MT" w:hAnsi="Gill Sans MT"/>
        </w:rPr>
        <w:t xml:space="preserve">ealth and </w:t>
      </w:r>
      <w:r>
        <w:rPr>
          <w:rFonts w:ascii="Gill Sans MT" w:hAnsi="Gill Sans MT"/>
        </w:rPr>
        <w:t>l</w:t>
      </w:r>
      <w:r w:rsidRPr="00164366">
        <w:rPr>
          <w:rFonts w:ascii="Gill Sans MT" w:hAnsi="Gill Sans MT"/>
        </w:rPr>
        <w:t xml:space="preserve">ife </w:t>
      </w:r>
      <w:r>
        <w:rPr>
          <w:rFonts w:ascii="Gill Sans MT" w:hAnsi="Gill Sans MT"/>
        </w:rPr>
        <w:t>s</w:t>
      </w:r>
      <w:r w:rsidRPr="00164366">
        <w:rPr>
          <w:rFonts w:ascii="Gill Sans MT" w:hAnsi="Gill Sans MT"/>
        </w:rPr>
        <w:t>ciences, which advocated successfully a strong orientation to biotechnology</w:t>
      </w:r>
      <w:r>
        <w:rPr>
          <w:rFonts w:ascii="Gill Sans MT" w:hAnsi="Gill Sans MT"/>
        </w:rPr>
        <w:t>,</w:t>
      </w:r>
      <w:r w:rsidRPr="00164366">
        <w:rPr>
          <w:rFonts w:ascii="Gill Sans MT" w:hAnsi="Gill Sans MT"/>
        </w:rPr>
        <w:t xml:space="preserve"> also advocated a National Conversation on Biotechnology, stating that “a communications strategy in biotechnology that uses a partnership approach with ongoing, transparent and open dialogue should be a priority of any initiative”</w:t>
      </w:r>
      <w:r>
        <w:rPr>
          <w:rFonts w:ascii="Gill Sans MT" w:hAnsi="Gill Sans MT"/>
        </w:rPr>
        <w:t>.</w:t>
      </w:r>
      <w:r>
        <w:rPr>
          <w:rStyle w:val="EndnoteReference"/>
          <w:rFonts w:ascii="Gill Sans MT" w:hAnsi="Gill Sans MT"/>
        </w:rPr>
        <w:endnoteReference w:id="11"/>
      </w:r>
      <w:r w:rsidRPr="00164366">
        <w:rPr>
          <w:rFonts w:ascii="Gill Sans MT" w:hAnsi="Gill Sans MT"/>
        </w:rPr>
        <w:t xml:space="preserve"> This call reflected in particular the </w:t>
      </w:r>
      <w:r>
        <w:rPr>
          <w:rFonts w:ascii="Gill Sans MT" w:hAnsi="Gill Sans MT"/>
        </w:rPr>
        <w:t xml:space="preserve">then </w:t>
      </w:r>
      <w:r w:rsidRPr="00164366">
        <w:rPr>
          <w:rFonts w:ascii="Gill Sans MT" w:hAnsi="Gill Sans MT"/>
        </w:rPr>
        <w:t>recent controversy about genetically modified foods and crops, but also the common assumption that higher levels of scientific activity require</w:t>
      </w:r>
      <w:r>
        <w:rPr>
          <w:rFonts w:ascii="Gill Sans MT" w:hAnsi="Gill Sans MT"/>
        </w:rPr>
        <w:t>d</w:t>
      </w:r>
      <w:r w:rsidRPr="00164366">
        <w:rPr>
          <w:rFonts w:ascii="Gill Sans MT" w:hAnsi="Gill Sans MT"/>
        </w:rPr>
        <w:t xml:space="preserve"> higher levels of public engagement, or, conversely, that the ambition to attain higher levels of scientific activity could be threatened by inadequate levels of public engagement.</w:t>
      </w:r>
    </w:p>
    <w:p w:rsidR="006F4D49" w:rsidRPr="00164366" w:rsidRDefault="006F4D49" w:rsidP="006F4D49">
      <w:pPr>
        <w:rPr>
          <w:rFonts w:ascii="Gill Sans MT" w:hAnsi="Gill Sans MT"/>
        </w:rPr>
      </w:pPr>
    </w:p>
    <w:p w:rsidR="006F4D49" w:rsidRPr="00164366" w:rsidRDefault="006F4D49" w:rsidP="006F4D49">
      <w:pPr>
        <w:rPr>
          <w:rFonts w:ascii="Gill Sans MT" w:hAnsi="Gill Sans MT"/>
        </w:rPr>
      </w:pPr>
      <w:r w:rsidRPr="00164366">
        <w:rPr>
          <w:rFonts w:ascii="Gill Sans MT" w:hAnsi="Gill Sans MT"/>
        </w:rPr>
        <w:t>So, if Ireland has in some sense been reinvented as a country that has given science and technology a central place has there developed a concomitant or consequent new public culture of science? There are many possible elements to a country’s ‘scientific culture’ and there must be some uncertainty as to the possibility of assessing it with any degree of precision</w:t>
      </w:r>
      <w:r>
        <w:rPr>
          <w:rFonts w:ascii="Gill Sans MT" w:hAnsi="Gill Sans MT"/>
        </w:rPr>
        <w:t xml:space="preserve">. </w:t>
      </w:r>
      <w:r w:rsidRPr="00164366">
        <w:rPr>
          <w:rFonts w:ascii="Gill Sans MT" w:hAnsi="Gill Sans MT"/>
        </w:rPr>
        <w:t xml:space="preserve"> </w:t>
      </w:r>
      <w:r>
        <w:rPr>
          <w:rFonts w:ascii="Gill Sans MT" w:hAnsi="Gill Sans MT"/>
        </w:rPr>
        <w:t>S</w:t>
      </w:r>
      <w:r w:rsidRPr="00164366">
        <w:rPr>
          <w:rFonts w:ascii="Gill Sans MT" w:hAnsi="Gill Sans MT"/>
        </w:rPr>
        <w:t>ome comparisons can be fairly readily made</w:t>
      </w:r>
      <w:r>
        <w:rPr>
          <w:rFonts w:ascii="Gill Sans MT" w:hAnsi="Gill Sans MT"/>
        </w:rPr>
        <w:t>: e</w:t>
      </w:r>
      <w:r w:rsidRPr="00164366">
        <w:rPr>
          <w:rFonts w:ascii="Gill Sans MT" w:hAnsi="Gill Sans MT"/>
        </w:rPr>
        <w:t xml:space="preserve">ven a fairly casual visitor to </w:t>
      </w:r>
      <w:smartTag w:uri="urn:schemas-microsoft-com:office:smarttags" w:element="country-region">
        <w:r w:rsidRPr="00164366">
          <w:rPr>
            <w:rFonts w:ascii="Gill Sans MT" w:hAnsi="Gill Sans MT"/>
          </w:rPr>
          <w:t>France</w:t>
        </w:r>
      </w:smartTag>
      <w:r w:rsidRPr="00164366">
        <w:rPr>
          <w:rFonts w:ascii="Gill Sans MT" w:hAnsi="Gill Sans MT"/>
        </w:rPr>
        <w:t xml:space="preserve"> may be struck by the much greater presence of science and scientists in everyday life than in </w:t>
      </w:r>
      <w:smartTag w:uri="urn:schemas-microsoft-com:office:smarttags" w:element="country-region">
        <w:smartTag w:uri="urn:schemas-microsoft-com:office:smarttags" w:element="place">
          <w:r w:rsidRPr="00164366">
            <w:rPr>
              <w:rFonts w:ascii="Gill Sans MT" w:hAnsi="Gill Sans MT"/>
            </w:rPr>
            <w:t>Ireland</w:t>
          </w:r>
        </w:smartTag>
      </w:smartTag>
      <w:r w:rsidRPr="00164366">
        <w:rPr>
          <w:rFonts w:ascii="Gill Sans MT" w:hAnsi="Gill Sans MT"/>
        </w:rPr>
        <w:t>. The Cité des Sciences et de l’Industrie in Paris and Futuroscope in Poitiers are major visitor attractions for which there is no equivalent in Ireland, with the modest exception of W5 science centre in Belfast. Scientists have a much higher profile in public and political life in many European countries than in Ireland – Britain, France</w:t>
      </w:r>
      <w:r>
        <w:rPr>
          <w:rFonts w:ascii="Gill Sans MT" w:hAnsi="Gill Sans MT"/>
        </w:rPr>
        <w:t>, Germany</w:t>
      </w:r>
      <w:r w:rsidRPr="00164366">
        <w:rPr>
          <w:rFonts w:ascii="Gill Sans MT" w:hAnsi="Gill Sans MT"/>
        </w:rPr>
        <w:t xml:space="preserve"> and Italy, for example, have their highly visible, even celebrity, scientists.</w:t>
      </w:r>
    </w:p>
    <w:p w:rsidR="006F4D49" w:rsidRPr="00164366" w:rsidRDefault="006F4D49" w:rsidP="006F4D49">
      <w:pPr>
        <w:rPr>
          <w:rFonts w:ascii="Gill Sans MT" w:hAnsi="Gill Sans MT"/>
        </w:rPr>
      </w:pPr>
    </w:p>
    <w:p w:rsidR="006F4D49" w:rsidRPr="00164366" w:rsidRDefault="006F4D49" w:rsidP="006F4D49">
      <w:pPr>
        <w:rPr>
          <w:rFonts w:ascii="Gill Sans MT" w:hAnsi="Gill Sans MT"/>
        </w:rPr>
      </w:pPr>
      <w:r w:rsidRPr="00164366">
        <w:rPr>
          <w:rFonts w:ascii="Gill Sans MT" w:hAnsi="Gill Sans MT"/>
        </w:rPr>
        <w:t xml:space="preserve">It should be noted, however, that there have been many recent initiatives in putting-science-into-culture (“mise-en-culture”), as </w:t>
      </w:r>
      <w:r>
        <w:rPr>
          <w:rFonts w:ascii="Gill Sans MT" w:hAnsi="Gill Sans MT"/>
        </w:rPr>
        <w:t xml:space="preserve">French physicist and science critic, Jean-Marc </w:t>
      </w:r>
      <w:r w:rsidRPr="00164366">
        <w:rPr>
          <w:rFonts w:ascii="Gill Sans MT" w:hAnsi="Gill Sans MT"/>
        </w:rPr>
        <w:t>Lévy-Leblond calls it.</w:t>
      </w:r>
      <w:r>
        <w:rPr>
          <w:rStyle w:val="EndnoteReference"/>
          <w:rFonts w:ascii="Gill Sans MT" w:hAnsi="Gill Sans MT"/>
        </w:rPr>
        <w:endnoteReference w:id="12"/>
      </w:r>
      <w:r w:rsidRPr="00164366">
        <w:rPr>
          <w:rFonts w:ascii="Gill Sans MT" w:hAnsi="Gill Sans MT"/>
        </w:rPr>
        <w:t xml:space="preserve"> To cite just a few:</w:t>
      </w:r>
      <w:r>
        <w:rPr>
          <w:rFonts w:ascii="Gill Sans MT" w:hAnsi="Gill Sans MT"/>
        </w:rPr>
        <w:t xml:space="preserve"> government agencies and scientific institutions have sponsored science magazine and documentary </w:t>
      </w:r>
      <w:r w:rsidRPr="00164366">
        <w:rPr>
          <w:rFonts w:ascii="Gill Sans MT" w:hAnsi="Gill Sans MT"/>
        </w:rPr>
        <w:t xml:space="preserve">television programmes </w:t>
      </w:r>
      <w:r>
        <w:rPr>
          <w:rFonts w:ascii="Gill Sans MT" w:hAnsi="Gill Sans MT"/>
        </w:rPr>
        <w:t xml:space="preserve">on </w:t>
      </w:r>
      <w:r w:rsidRPr="00164366">
        <w:rPr>
          <w:rFonts w:ascii="Gill Sans MT" w:hAnsi="Gill Sans MT"/>
        </w:rPr>
        <w:t>the national broadcaster</w:t>
      </w:r>
      <w:r>
        <w:rPr>
          <w:rFonts w:ascii="Gill Sans MT" w:hAnsi="Gill Sans MT"/>
        </w:rPr>
        <w:t xml:space="preserve">; </w:t>
      </w:r>
      <w:r w:rsidRPr="00164366">
        <w:rPr>
          <w:rFonts w:ascii="Gill Sans MT" w:hAnsi="Gill Sans MT"/>
        </w:rPr>
        <w:t xml:space="preserve">The Irish Times </w:t>
      </w:r>
      <w:r>
        <w:rPr>
          <w:rFonts w:ascii="Gill Sans MT" w:hAnsi="Gill Sans MT"/>
        </w:rPr>
        <w:t xml:space="preserve">has published a weekly science page </w:t>
      </w:r>
      <w:r w:rsidRPr="00164366">
        <w:rPr>
          <w:rFonts w:ascii="Gill Sans MT" w:hAnsi="Gill Sans MT"/>
        </w:rPr>
        <w:t>since 1997, and sponsor</w:t>
      </w:r>
      <w:r>
        <w:rPr>
          <w:rFonts w:ascii="Gill Sans MT" w:hAnsi="Gill Sans MT"/>
        </w:rPr>
        <w:t xml:space="preserve">ed </w:t>
      </w:r>
      <w:r w:rsidRPr="00164366">
        <w:rPr>
          <w:rFonts w:ascii="Gill Sans MT" w:hAnsi="Gill Sans MT"/>
        </w:rPr>
        <w:t>public lectures by leading international scientists</w:t>
      </w:r>
      <w:r>
        <w:rPr>
          <w:rFonts w:ascii="Gill Sans MT" w:hAnsi="Gill Sans MT"/>
        </w:rPr>
        <w:t xml:space="preserve">; the </w:t>
      </w:r>
      <w:r w:rsidRPr="00164366">
        <w:rPr>
          <w:rFonts w:ascii="Gill Sans MT" w:hAnsi="Gill Sans MT"/>
        </w:rPr>
        <w:t xml:space="preserve">Science Gallery </w:t>
      </w:r>
      <w:r>
        <w:rPr>
          <w:rFonts w:ascii="Gill Sans MT" w:hAnsi="Gill Sans MT"/>
        </w:rPr>
        <w:t xml:space="preserve">opened </w:t>
      </w:r>
      <w:r w:rsidRPr="00164366">
        <w:rPr>
          <w:rFonts w:ascii="Gill Sans MT" w:hAnsi="Gill Sans MT"/>
        </w:rPr>
        <w:t>in Trinity College Dublin</w:t>
      </w:r>
      <w:r>
        <w:rPr>
          <w:rFonts w:ascii="Gill Sans MT" w:hAnsi="Gill Sans MT"/>
        </w:rPr>
        <w:t xml:space="preserve"> in 2008, </w:t>
      </w:r>
      <w:r w:rsidRPr="00164366">
        <w:rPr>
          <w:rFonts w:ascii="Gill Sans MT" w:hAnsi="Gill Sans MT"/>
        </w:rPr>
        <w:t xml:space="preserve">drawing </w:t>
      </w:r>
      <w:r>
        <w:rPr>
          <w:rFonts w:ascii="Gill Sans MT" w:hAnsi="Gill Sans MT"/>
        </w:rPr>
        <w:t xml:space="preserve">tens of thousands of </w:t>
      </w:r>
      <w:r w:rsidRPr="00164366">
        <w:rPr>
          <w:rFonts w:ascii="Gill Sans MT" w:hAnsi="Gill Sans MT"/>
        </w:rPr>
        <w:t xml:space="preserve">mainly </w:t>
      </w:r>
      <w:r>
        <w:rPr>
          <w:rFonts w:ascii="Gill Sans MT" w:hAnsi="Gill Sans MT"/>
        </w:rPr>
        <w:t xml:space="preserve">young adults </w:t>
      </w:r>
      <w:r w:rsidRPr="00164366">
        <w:rPr>
          <w:rFonts w:ascii="Gill Sans MT" w:hAnsi="Gill Sans MT"/>
        </w:rPr>
        <w:t>to exhibitions exploring interconnections between arts and sciences</w:t>
      </w:r>
      <w:r>
        <w:rPr>
          <w:rFonts w:ascii="Gill Sans MT" w:hAnsi="Gill Sans MT"/>
        </w:rPr>
        <w:t>; the largest research centres all have p</w:t>
      </w:r>
      <w:r w:rsidRPr="00164366">
        <w:rPr>
          <w:rFonts w:ascii="Gill Sans MT" w:hAnsi="Gill Sans MT"/>
        </w:rPr>
        <w:t xml:space="preserve">ublic education and </w:t>
      </w:r>
      <w:r w:rsidRPr="00164366">
        <w:rPr>
          <w:rFonts w:ascii="Gill Sans MT" w:hAnsi="Gill Sans MT"/>
        </w:rPr>
        <w:lastRenderedPageBreak/>
        <w:t>outr</w:t>
      </w:r>
      <w:r>
        <w:rPr>
          <w:rFonts w:ascii="Gill Sans MT" w:hAnsi="Gill Sans MT"/>
        </w:rPr>
        <w:t xml:space="preserve">each units of significant scale; </w:t>
      </w:r>
      <w:r w:rsidRPr="00164366">
        <w:rPr>
          <w:rFonts w:ascii="Gill Sans MT" w:hAnsi="Gill Sans MT"/>
        </w:rPr>
        <w:t>Alchemist Café</w:t>
      </w:r>
      <w:r>
        <w:rPr>
          <w:rFonts w:ascii="Gill Sans MT" w:hAnsi="Gill Sans MT"/>
        </w:rPr>
        <w:t xml:space="preserve"> </w:t>
      </w:r>
      <w:r w:rsidRPr="00164366">
        <w:rPr>
          <w:rFonts w:ascii="Gill Sans MT" w:hAnsi="Gill Sans MT"/>
        </w:rPr>
        <w:t>hosts monthly debates on science topics</w:t>
      </w:r>
      <w:r>
        <w:rPr>
          <w:rFonts w:ascii="Gill Sans MT" w:hAnsi="Gill Sans MT"/>
        </w:rPr>
        <w:t>.</w:t>
      </w:r>
    </w:p>
    <w:p w:rsidR="006F4D49" w:rsidRPr="00164366" w:rsidRDefault="006F4D49" w:rsidP="006F4D49">
      <w:pPr>
        <w:rPr>
          <w:rFonts w:ascii="Gill Sans MT" w:hAnsi="Gill Sans MT"/>
        </w:rPr>
      </w:pPr>
    </w:p>
    <w:p w:rsidR="006F4D49" w:rsidRPr="00164366" w:rsidRDefault="006F4D49" w:rsidP="006F4D49">
      <w:pPr>
        <w:rPr>
          <w:rFonts w:ascii="Gill Sans MT" w:hAnsi="Gill Sans MT"/>
        </w:rPr>
      </w:pPr>
      <w:r w:rsidRPr="00164366">
        <w:rPr>
          <w:rFonts w:ascii="Gill Sans MT" w:hAnsi="Gill Sans MT"/>
        </w:rPr>
        <w:t>Bauer, Allum and Miller have suggested that it may be possible to devise a template to profile a country’s scientific culture</w:t>
      </w:r>
      <w:r>
        <w:rPr>
          <w:rFonts w:ascii="Gill Sans MT" w:hAnsi="Gill Sans MT"/>
        </w:rPr>
        <w:t>, using</w:t>
      </w:r>
      <w:r w:rsidRPr="00164366">
        <w:rPr>
          <w:rFonts w:ascii="Gill Sans MT" w:hAnsi="Gill Sans MT"/>
        </w:rPr>
        <w:t xml:space="preserve"> </w:t>
      </w:r>
      <w:r>
        <w:rPr>
          <w:rFonts w:ascii="Gill Sans MT" w:hAnsi="Gill Sans MT"/>
        </w:rPr>
        <w:t xml:space="preserve">substantially but not exclusively </w:t>
      </w:r>
      <w:r w:rsidRPr="00164366">
        <w:rPr>
          <w:rFonts w:ascii="Gill Sans MT" w:hAnsi="Gill Sans MT"/>
        </w:rPr>
        <w:t>the information obtained from national surveys of public attitudes to science and technology, specifically the series of surveys done in E</w:t>
      </w:r>
      <w:r>
        <w:rPr>
          <w:rFonts w:ascii="Gill Sans MT" w:hAnsi="Gill Sans MT"/>
        </w:rPr>
        <w:t>U member states since the 1970s</w:t>
      </w:r>
      <w:r w:rsidRPr="00164366">
        <w:rPr>
          <w:rFonts w:ascii="Gill Sans MT" w:hAnsi="Gill Sans MT"/>
        </w:rPr>
        <w:t>.</w:t>
      </w:r>
      <w:r>
        <w:rPr>
          <w:rStyle w:val="EndnoteReference"/>
          <w:rFonts w:ascii="Gill Sans MT" w:hAnsi="Gill Sans MT"/>
        </w:rPr>
        <w:endnoteReference w:id="13"/>
      </w:r>
      <w:r w:rsidRPr="00164366">
        <w:rPr>
          <w:rFonts w:ascii="Gill Sans MT" w:hAnsi="Gill Sans MT"/>
        </w:rPr>
        <w:t xml:space="preserve"> </w:t>
      </w:r>
      <w:r w:rsidRPr="00164366">
        <w:rPr>
          <w:rFonts w:ascii="Gill Sans MT" w:hAnsi="Gill Sans MT" w:cs="Times-Roman"/>
        </w:rPr>
        <w:t>Pardo and Calvo</w:t>
      </w:r>
      <w:r>
        <w:rPr>
          <w:rStyle w:val="EndnoteReference"/>
          <w:rFonts w:ascii="Gill Sans MT" w:hAnsi="Gill Sans MT" w:cs="Times-Roman"/>
        </w:rPr>
        <w:endnoteReference w:id="14"/>
      </w:r>
      <w:r w:rsidRPr="00164366">
        <w:rPr>
          <w:rFonts w:ascii="Gill Sans MT" w:hAnsi="Gill Sans MT" w:cs="Times-Roman"/>
        </w:rPr>
        <w:t xml:space="preserve"> </w:t>
      </w:r>
      <w:r w:rsidRPr="00164366">
        <w:rPr>
          <w:rFonts w:ascii="Gill Sans MT" w:hAnsi="Gill Sans MT"/>
        </w:rPr>
        <w:t xml:space="preserve">have critiqued these </w:t>
      </w:r>
      <w:r>
        <w:rPr>
          <w:rFonts w:ascii="Gill Sans MT" w:hAnsi="Gill Sans MT"/>
        </w:rPr>
        <w:t xml:space="preserve">Eurobarometer </w:t>
      </w:r>
      <w:r w:rsidRPr="00164366">
        <w:rPr>
          <w:rFonts w:ascii="Gill Sans MT" w:hAnsi="Gill Sans MT"/>
        </w:rPr>
        <w:t xml:space="preserve">surveys both in terms of questionnaire content and </w:t>
      </w:r>
      <w:r>
        <w:rPr>
          <w:rFonts w:ascii="Gill Sans MT" w:hAnsi="Gill Sans MT"/>
        </w:rPr>
        <w:t>typical</w:t>
      </w:r>
      <w:r w:rsidRPr="00164366">
        <w:rPr>
          <w:rFonts w:ascii="Gill Sans MT" w:hAnsi="Gill Sans MT"/>
        </w:rPr>
        <w:t xml:space="preserve"> data interpretation</w:t>
      </w:r>
      <w:r>
        <w:rPr>
          <w:rFonts w:ascii="Gill Sans MT" w:hAnsi="Gill Sans MT"/>
        </w:rPr>
        <w:t xml:space="preserve"> b</w:t>
      </w:r>
      <w:r w:rsidRPr="00164366">
        <w:rPr>
          <w:rFonts w:ascii="Gill Sans MT" w:hAnsi="Gill Sans MT"/>
        </w:rPr>
        <w:t>ut another critic, de Cheveigné</w:t>
      </w:r>
      <w:r>
        <w:rPr>
          <w:rStyle w:val="EndnoteReference"/>
          <w:rFonts w:ascii="Gill Sans MT" w:hAnsi="Gill Sans MT"/>
        </w:rPr>
        <w:endnoteReference w:id="15"/>
      </w:r>
      <w:r>
        <w:rPr>
          <w:rFonts w:ascii="Gill Sans MT" w:hAnsi="Gill Sans MT"/>
        </w:rPr>
        <w:t>,</w:t>
      </w:r>
      <w:r w:rsidRPr="00164366">
        <w:rPr>
          <w:rFonts w:ascii="Gill Sans MT" w:hAnsi="Gill Sans MT"/>
        </w:rPr>
        <w:t xml:space="preserve"> </w:t>
      </w:r>
      <w:r>
        <w:rPr>
          <w:rFonts w:ascii="Gill Sans MT" w:hAnsi="Gill Sans MT"/>
        </w:rPr>
        <w:t>acknowledges</w:t>
      </w:r>
      <w:r w:rsidRPr="00164366">
        <w:rPr>
          <w:rFonts w:ascii="Gill Sans MT" w:hAnsi="Gill Sans MT"/>
        </w:rPr>
        <w:t xml:space="preserve"> the value of the series over time and space.</w:t>
      </w:r>
    </w:p>
    <w:p w:rsidR="006F4D49" w:rsidRPr="00164366" w:rsidRDefault="006F4D49" w:rsidP="006F4D49">
      <w:pPr>
        <w:rPr>
          <w:rFonts w:ascii="Gill Sans MT" w:hAnsi="Gill Sans MT"/>
        </w:rPr>
      </w:pPr>
    </w:p>
    <w:p w:rsidR="006F4D49" w:rsidRDefault="006F4D49" w:rsidP="006F4D49">
      <w:pPr>
        <w:rPr>
          <w:rFonts w:ascii="Gill Sans MT" w:hAnsi="Gill Sans MT"/>
        </w:rPr>
      </w:pPr>
      <w:r>
        <w:rPr>
          <w:rFonts w:ascii="Gill Sans MT" w:hAnsi="Gill Sans MT"/>
        </w:rPr>
        <w:t xml:space="preserve">One group of researchers with extensive experience of these surveys </w:t>
      </w:r>
      <w:r w:rsidRPr="00164366">
        <w:rPr>
          <w:rFonts w:ascii="Gill Sans MT" w:hAnsi="Gill Sans MT"/>
        </w:rPr>
        <w:t>ha</w:t>
      </w:r>
      <w:r>
        <w:rPr>
          <w:rFonts w:ascii="Gill Sans MT" w:hAnsi="Gill Sans MT"/>
        </w:rPr>
        <w:t>s</w:t>
      </w:r>
      <w:r w:rsidRPr="00164366">
        <w:rPr>
          <w:rFonts w:ascii="Gill Sans MT" w:hAnsi="Gill Sans MT"/>
        </w:rPr>
        <w:t xml:space="preserve"> suggested that </w:t>
      </w:r>
      <w:r>
        <w:rPr>
          <w:rFonts w:ascii="Gill Sans MT" w:hAnsi="Gill Sans MT"/>
        </w:rPr>
        <w:t xml:space="preserve">differences between </w:t>
      </w:r>
      <w:r w:rsidRPr="00164366">
        <w:rPr>
          <w:rFonts w:ascii="Gill Sans MT" w:hAnsi="Gill Sans MT"/>
        </w:rPr>
        <w:t xml:space="preserve">countries </w:t>
      </w:r>
      <w:r>
        <w:rPr>
          <w:rFonts w:ascii="Gill Sans MT" w:hAnsi="Gill Sans MT"/>
        </w:rPr>
        <w:t xml:space="preserve">in </w:t>
      </w:r>
      <w:r w:rsidRPr="00164366">
        <w:rPr>
          <w:rFonts w:ascii="Gill Sans MT" w:hAnsi="Gill Sans MT"/>
        </w:rPr>
        <w:t xml:space="preserve">their </w:t>
      </w:r>
      <w:r>
        <w:rPr>
          <w:rFonts w:ascii="Gill Sans MT" w:hAnsi="Gill Sans MT"/>
        </w:rPr>
        <w:t xml:space="preserve">attitudinal </w:t>
      </w:r>
      <w:r w:rsidRPr="00164366">
        <w:rPr>
          <w:rFonts w:ascii="Gill Sans MT" w:hAnsi="Gill Sans MT"/>
        </w:rPr>
        <w:t xml:space="preserve">responses </w:t>
      </w:r>
      <w:r>
        <w:rPr>
          <w:rFonts w:ascii="Gill Sans MT" w:hAnsi="Gill Sans MT"/>
        </w:rPr>
        <w:t xml:space="preserve">can be analysed </w:t>
      </w:r>
      <w:r w:rsidRPr="00164366">
        <w:rPr>
          <w:rFonts w:ascii="Gill Sans MT" w:hAnsi="Gill Sans MT"/>
        </w:rPr>
        <w:t>in terms of levels of industrial</w:t>
      </w:r>
      <w:r>
        <w:rPr>
          <w:rFonts w:ascii="Gill Sans MT" w:hAnsi="Gill Sans MT"/>
        </w:rPr>
        <w:t>isation</w:t>
      </w:r>
      <w:r w:rsidRPr="00164366">
        <w:rPr>
          <w:rFonts w:ascii="Gill Sans MT" w:hAnsi="Gill Sans MT"/>
        </w:rPr>
        <w:t>.</w:t>
      </w:r>
      <w:r>
        <w:rPr>
          <w:rStyle w:val="EndnoteReference"/>
          <w:rFonts w:ascii="Gill Sans MT" w:hAnsi="Gill Sans MT"/>
        </w:rPr>
        <w:endnoteReference w:id="16"/>
      </w:r>
      <w:r w:rsidRPr="00164366">
        <w:rPr>
          <w:rFonts w:ascii="Gill Sans MT" w:hAnsi="Gill Sans MT"/>
        </w:rPr>
        <w:t xml:space="preserve"> </w:t>
      </w:r>
      <w:r>
        <w:rPr>
          <w:rFonts w:ascii="Gill Sans MT" w:hAnsi="Gill Sans MT"/>
        </w:rPr>
        <w:t xml:space="preserve">This commentary was based on the results of a 1992 Eurobarometer survey on science and technology; later, rapid industrialisation of some countries, including Ireland, together with </w:t>
      </w:r>
      <w:r w:rsidRPr="00164366">
        <w:rPr>
          <w:rFonts w:ascii="Gill Sans MT" w:hAnsi="Gill Sans MT"/>
        </w:rPr>
        <w:t>the expansion of the EU to the south and to the east</w:t>
      </w:r>
      <w:r>
        <w:rPr>
          <w:rFonts w:ascii="Gill Sans MT" w:hAnsi="Gill Sans MT"/>
        </w:rPr>
        <w:t xml:space="preserve">, makes it more </w:t>
      </w:r>
      <w:r w:rsidRPr="00164366">
        <w:rPr>
          <w:rFonts w:ascii="Gill Sans MT" w:hAnsi="Gill Sans MT"/>
        </w:rPr>
        <w:t xml:space="preserve">difficult to draw these </w:t>
      </w:r>
      <w:r>
        <w:rPr>
          <w:rFonts w:ascii="Gill Sans MT" w:hAnsi="Gill Sans MT"/>
        </w:rPr>
        <w:t>distinctions. Another view is that differences between countries, as shown in these surveys, may be attributable at least as much to the population’s age profile as to economy or culture.</w:t>
      </w:r>
      <w:r>
        <w:rPr>
          <w:rStyle w:val="EndnoteReference"/>
          <w:rFonts w:ascii="Gill Sans MT" w:hAnsi="Gill Sans MT"/>
        </w:rPr>
        <w:endnoteReference w:id="17"/>
      </w:r>
      <w:r>
        <w:rPr>
          <w:rFonts w:ascii="Gill Sans MT" w:hAnsi="Gill Sans MT"/>
        </w:rPr>
        <w:t xml:space="preserve"> B</w:t>
      </w:r>
      <w:r w:rsidRPr="00164366">
        <w:rPr>
          <w:rFonts w:ascii="Gill Sans MT" w:hAnsi="Gill Sans MT"/>
        </w:rPr>
        <w:t xml:space="preserve">ut </w:t>
      </w:r>
      <w:r>
        <w:rPr>
          <w:rFonts w:ascii="Gill Sans MT" w:hAnsi="Gill Sans MT"/>
        </w:rPr>
        <w:t xml:space="preserve">comparative analysis of such survey data does seem to point to differences and similarities that appear economically, socially and culturally bound. </w:t>
      </w:r>
    </w:p>
    <w:p w:rsidR="006F4D49" w:rsidRPr="00164366" w:rsidRDefault="006F4D49" w:rsidP="006F4D49">
      <w:pPr>
        <w:rPr>
          <w:rFonts w:ascii="Gill Sans MT" w:hAnsi="Gill Sans MT"/>
        </w:rPr>
      </w:pPr>
    </w:p>
    <w:p w:rsidR="006F4D49" w:rsidRPr="00164366" w:rsidRDefault="006F4D49" w:rsidP="006F4D49">
      <w:pPr>
        <w:rPr>
          <w:rFonts w:ascii="Gill Sans MT" w:hAnsi="Gill Sans MT"/>
        </w:rPr>
      </w:pPr>
      <w:r w:rsidRPr="00164366">
        <w:rPr>
          <w:rFonts w:ascii="Gill Sans MT" w:hAnsi="Gill Sans MT"/>
        </w:rPr>
        <w:t xml:space="preserve">As a member state of the European Union (formerly European Community) since 1973, </w:t>
      </w:r>
      <w:smartTag w:uri="urn:schemas-microsoft-com:office:smarttags" w:element="place">
        <w:smartTag w:uri="urn:schemas-microsoft-com:office:smarttags" w:element="country-region">
          <w:r w:rsidRPr="00164366">
            <w:rPr>
              <w:rFonts w:ascii="Gill Sans MT" w:hAnsi="Gill Sans MT"/>
            </w:rPr>
            <w:t>Ireland</w:t>
          </w:r>
        </w:smartTag>
      </w:smartTag>
      <w:r w:rsidRPr="00164366">
        <w:rPr>
          <w:rFonts w:ascii="Gill Sans MT" w:hAnsi="Gill Sans MT"/>
        </w:rPr>
        <w:t xml:space="preserve"> has featured in all of the many EU-level surveys of knowledge of and attitudes to science. The general Eurobarometer surveys on science and technology, the more focused surveys on the new science of biotechnology, and the one-off surveys on individual topics in science offer a view of the Irish public’s awareness of and engagement with science in the context of 12, then 15, then 25, and now 27 member states over 30 years. </w:t>
      </w:r>
    </w:p>
    <w:p w:rsidR="006F4D49" w:rsidRPr="00164366" w:rsidRDefault="006F4D49" w:rsidP="006F4D49">
      <w:pPr>
        <w:rPr>
          <w:rFonts w:ascii="Gill Sans MT" w:hAnsi="Gill Sans MT"/>
        </w:rPr>
      </w:pPr>
    </w:p>
    <w:p w:rsidR="006F4D49" w:rsidRPr="00164366" w:rsidRDefault="006F4D49" w:rsidP="006F4D49">
      <w:pPr>
        <w:rPr>
          <w:rFonts w:ascii="Gill Sans MT" w:hAnsi="Gill Sans MT"/>
        </w:rPr>
      </w:pPr>
      <w:r>
        <w:rPr>
          <w:rFonts w:ascii="Gill Sans MT" w:hAnsi="Gill Sans MT"/>
        </w:rPr>
        <w:t xml:space="preserve">These surveys indicate </w:t>
      </w:r>
      <w:r w:rsidRPr="00164366">
        <w:rPr>
          <w:rFonts w:ascii="Gill Sans MT" w:hAnsi="Gill Sans MT"/>
        </w:rPr>
        <w:t xml:space="preserve">that the Irish ‘turn to science’ </w:t>
      </w:r>
      <w:r>
        <w:rPr>
          <w:rFonts w:ascii="Gill Sans MT" w:hAnsi="Gill Sans MT"/>
        </w:rPr>
        <w:t xml:space="preserve">in public policy and investment has </w:t>
      </w:r>
      <w:r w:rsidRPr="00164366">
        <w:rPr>
          <w:rFonts w:ascii="Gill Sans MT" w:hAnsi="Gill Sans MT"/>
        </w:rPr>
        <w:t xml:space="preserve">happened </w:t>
      </w:r>
      <w:r>
        <w:rPr>
          <w:rFonts w:ascii="Gill Sans MT" w:hAnsi="Gill Sans MT"/>
        </w:rPr>
        <w:t>as much</w:t>
      </w:r>
      <w:r w:rsidRPr="00164366">
        <w:rPr>
          <w:rFonts w:ascii="Gill Sans MT" w:hAnsi="Gill Sans MT"/>
        </w:rPr>
        <w:t xml:space="preserve"> in spite of </w:t>
      </w:r>
      <w:r>
        <w:rPr>
          <w:rFonts w:ascii="Gill Sans MT" w:hAnsi="Gill Sans MT"/>
        </w:rPr>
        <w:t>as</w:t>
      </w:r>
      <w:r w:rsidRPr="00164366">
        <w:rPr>
          <w:rFonts w:ascii="Gill Sans MT" w:hAnsi="Gill Sans MT"/>
        </w:rPr>
        <w:t xml:space="preserve"> because of the levels of public attention and support. The surveys situate the population of </w:t>
      </w:r>
      <w:smartTag w:uri="urn:schemas-microsoft-com:office:smarttags" w:element="country-region">
        <w:smartTag w:uri="urn:schemas-microsoft-com:office:smarttags" w:element="place">
          <w:r w:rsidRPr="00164366">
            <w:rPr>
              <w:rFonts w:ascii="Gill Sans MT" w:hAnsi="Gill Sans MT"/>
            </w:rPr>
            <w:t>Ireland</w:t>
          </w:r>
        </w:smartTag>
      </w:smartTag>
      <w:r w:rsidRPr="00164366">
        <w:rPr>
          <w:rFonts w:ascii="Gill Sans MT" w:hAnsi="Gill Sans MT"/>
        </w:rPr>
        <w:t xml:space="preserve"> as generally less aware of</w:t>
      </w:r>
      <w:r>
        <w:rPr>
          <w:rFonts w:ascii="Gill Sans MT" w:hAnsi="Gill Sans MT"/>
        </w:rPr>
        <w:t xml:space="preserve">, less attentive to and less interested in </w:t>
      </w:r>
      <w:r w:rsidRPr="00164366">
        <w:rPr>
          <w:rFonts w:ascii="Gill Sans MT" w:hAnsi="Gill Sans MT"/>
        </w:rPr>
        <w:t xml:space="preserve">developments in science than the average for the EU, </w:t>
      </w:r>
      <w:r>
        <w:rPr>
          <w:rFonts w:ascii="Gill Sans MT" w:hAnsi="Gill Sans MT"/>
        </w:rPr>
        <w:t>including, significantly,</w:t>
      </w:r>
      <w:r w:rsidRPr="00164366">
        <w:rPr>
          <w:rFonts w:ascii="Gill Sans MT" w:hAnsi="Gill Sans MT"/>
        </w:rPr>
        <w:t xml:space="preserve"> the enlarged EU. </w:t>
      </w:r>
    </w:p>
    <w:p w:rsidR="006F4D49" w:rsidRPr="00164366" w:rsidRDefault="006F4D49" w:rsidP="006F4D49">
      <w:pPr>
        <w:rPr>
          <w:rFonts w:ascii="Gill Sans MT" w:hAnsi="Gill Sans MT"/>
        </w:rPr>
      </w:pPr>
    </w:p>
    <w:p w:rsidR="006F4D49" w:rsidRPr="00164366" w:rsidRDefault="006F4D49" w:rsidP="006F4D49">
      <w:pPr>
        <w:rPr>
          <w:rFonts w:ascii="Gill Sans MT" w:hAnsi="Gill Sans MT"/>
        </w:rPr>
      </w:pPr>
      <w:r w:rsidRPr="00164366">
        <w:rPr>
          <w:rFonts w:ascii="Gill Sans MT" w:hAnsi="Gill Sans MT"/>
        </w:rPr>
        <w:t>This was the clear evidence of the 1977 survey, Science and</w:t>
      </w:r>
      <w:r>
        <w:rPr>
          <w:rFonts w:ascii="Gill Sans MT" w:hAnsi="Gill Sans MT"/>
        </w:rPr>
        <w:t xml:space="preserve"> European Public Opinion</w:t>
      </w:r>
      <w:r w:rsidRPr="00164366">
        <w:rPr>
          <w:rFonts w:ascii="Gill Sans MT" w:hAnsi="Gill Sans MT"/>
        </w:rPr>
        <w:t>: Irish respondents’ interest in and attention to science were below-EC-average levels and sometimes close to, or at, the lowest levels. Interestingly, although Irish respondents saw their lives as changing, and changing for the better, they did not attribute a large role to science in this change. One possible interpretation of this is that ‘science’ was not very salient in public perceptions</w:t>
      </w:r>
      <w:r>
        <w:rPr>
          <w:rFonts w:ascii="Gill Sans MT" w:hAnsi="Gill Sans MT"/>
        </w:rPr>
        <w:t xml:space="preserve"> and </w:t>
      </w:r>
      <w:r w:rsidRPr="00164366">
        <w:rPr>
          <w:rFonts w:ascii="Gill Sans MT" w:hAnsi="Gill Sans MT"/>
        </w:rPr>
        <w:t xml:space="preserve">not yet </w:t>
      </w:r>
      <w:r>
        <w:rPr>
          <w:rFonts w:ascii="Gill Sans MT" w:hAnsi="Gill Sans MT"/>
        </w:rPr>
        <w:t>prominent in public policy</w:t>
      </w:r>
      <w:r w:rsidRPr="00164366">
        <w:rPr>
          <w:rFonts w:ascii="Gill Sans MT" w:hAnsi="Gill Sans MT"/>
        </w:rPr>
        <w:t xml:space="preserve">. </w:t>
      </w:r>
      <w:r>
        <w:rPr>
          <w:rFonts w:ascii="Gill Sans MT" w:hAnsi="Gill Sans MT"/>
        </w:rPr>
        <w:t>In the Programme for National Development 1978-81</w:t>
      </w:r>
      <w:r>
        <w:rPr>
          <w:rStyle w:val="EndnoteReference"/>
          <w:rFonts w:ascii="Gill Sans MT" w:hAnsi="Gill Sans MT"/>
        </w:rPr>
        <w:endnoteReference w:id="18"/>
      </w:r>
      <w:r>
        <w:rPr>
          <w:rFonts w:ascii="Gill Sans MT" w:hAnsi="Gill Sans MT"/>
        </w:rPr>
        <w:t>, for example, science and technology were covered in four largely aspirational paragraphs.</w:t>
      </w:r>
    </w:p>
    <w:p w:rsidR="006F4D49" w:rsidRPr="00164366" w:rsidRDefault="006F4D49" w:rsidP="006F4D49">
      <w:pPr>
        <w:rPr>
          <w:rFonts w:ascii="Gill Sans MT" w:hAnsi="Gill Sans MT"/>
        </w:rPr>
      </w:pPr>
    </w:p>
    <w:p w:rsidR="006F4D49" w:rsidRDefault="006F4D49" w:rsidP="006F4D49">
      <w:pPr>
        <w:rPr>
          <w:rFonts w:ascii="Gill Sans MT" w:hAnsi="Gill Sans MT"/>
        </w:rPr>
      </w:pPr>
      <w:r>
        <w:rPr>
          <w:rFonts w:ascii="Gill Sans MT" w:hAnsi="Gill Sans MT"/>
        </w:rPr>
        <w:t>Later</w:t>
      </w:r>
      <w:r w:rsidRPr="00164366">
        <w:rPr>
          <w:rFonts w:ascii="Gill Sans MT" w:hAnsi="Gill Sans MT"/>
        </w:rPr>
        <w:t xml:space="preserve"> surveys </w:t>
      </w:r>
      <w:r>
        <w:rPr>
          <w:rFonts w:ascii="Gill Sans MT" w:hAnsi="Gill Sans MT"/>
        </w:rPr>
        <w:t xml:space="preserve">are sampled here </w:t>
      </w:r>
      <w:r w:rsidRPr="00164366">
        <w:rPr>
          <w:rFonts w:ascii="Gill Sans MT" w:hAnsi="Gill Sans MT"/>
        </w:rPr>
        <w:t>to illustrate some trends and patterns</w:t>
      </w:r>
      <w:r>
        <w:rPr>
          <w:rFonts w:ascii="Gill Sans MT" w:hAnsi="Gill Sans MT"/>
        </w:rPr>
        <w:t xml:space="preserve"> and it emerges that the Irish population’s relative position in the EC / EU has changed little over three decades</w:t>
      </w:r>
      <w:r w:rsidRPr="00164366">
        <w:rPr>
          <w:rFonts w:ascii="Gill Sans MT" w:hAnsi="Gill Sans MT"/>
        </w:rPr>
        <w:t xml:space="preserve">. </w:t>
      </w:r>
      <w:r>
        <w:rPr>
          <w:rFonts w:ascii="Gill Sans MT" w:hAnsi="Gill Sans MT"/>
        </w:rPr>
        <w:t xml:space="preserve">For this analysis, </w:t>
      </w:r>
      <w:r w:rsidRPr="00164366">
        <w:rPr>
          <w:rFonts w:ascii="Gill Sans MT" w:hAnsi="Gill Sans MT"/>
        </w:rPr>
        <w:t xml:space="preserve">I have </w:t>
      </w:r>
      <w:r>
        <w:rPr>
          <w:rFonts w:ascii="Gill Sans MT" w:hAnsi="Gill Sans MT"/>
        </w:rPr>
        <w:t>ex</w:t>
      </w:r>
      <w:r w:rsidRPr="00164366">
        <w:rPr>
          <w:rFonts w:ascii="Gill Sans MT" w:hAnsi="Gill Sans MT"/>
        </w:rPr>
        <w:t xml:space="preserve">cluded the often-cited findings about literacy or knowledge; these surveys present to respondents various propositions </w:t>
      </w:r>
      <w:r w:rsidRPr="00164366">
        <w:rPr>
          <w:rFonts w:ascii="Gill Sans MT" w:hAnsi="Gill Sans MT"/>
        </w:rPr>
        <w:lastRenderedPageBreak/>
        <w:t xml:space="preserve">about the natural world which the respondents are asked to rate as true or false. </w:t>
      </w:r>
      <w:r>
        <w:rPr>
          <w:rFonts w:ascii="Gill Sans MT" w:hAnsi="Gill Sans MT"/>
        </w:rPr>
        <w:t>An</w:t>
      </w:r>
      <w:r w:rsidRPr="00164366">
        <w:rPr>
          <w:rFonts w:ascii="Gill Sans MT" w:hAnsi="Gill Sans MT"/>
        </w:rPr>
        <w:t xml:space="preserve">y respondent has a 50 per cent chance of guessing right, </w:t>
      </w:r>
      <w:r>
        <w:rPr>
          <w:rFonts w:ascii="Gill Sans MT" w:hAnsi="Gill Sans MT"/>
        </w:rPr>
        <w:t xml:space="preserve">so </w:t>
      </w:r>
      <w:r w:rsidRPr="00164366">
        <w:rPr>
          <w:rFonts w:ascii="Gill Sans MT" w:hAnsi="Gill Sans MT"/>
        </w:rPr>
        <w:t>these survey</w:t>
      </w:r>
      <w:r>
        <w:rPr>
          <w:rFonts w:ascii="Gill Sans MT" w:hAnsi="Gill Sans MT"/>
        </w:rPr>
        <w:t xml:space="preserve"> response</w:t>
      </w:r>
      <w:r w:rsidRPr="00164366">
        <w:rPr>
          <w:rFonts w:ascii="Gill Sans MT" w:hAnsi="Gill Sans MT"/>
        </w:rPr>
        <w:t xml:space="preserve">s present </w:t>
      </w:r>
      <w:r>
        <w:rPr>
          <w:rFonts w:ascii="Gill Sans MT" w:hAnsi="Gill Sans MT"/>
        </w:rPr>
        <w:t xml:space="preserve">even </w:t>
      </w:r>
      <w:r w:rsidRPr="00164366">
        <w:rPr>
          <w:rFonts w:ascii="Gill Sans MT" w:hAnsi="Gill Sans MT"/>
        </w:rPr>
        <w:t>greater difficulties in interpretation</w:t>
      </w:r>
      <w:r>
        <w:rPr>
          <w:rFonts w:ascii="Gill Sans MT" w:hAnsi="Gill Sans MT"/>
        </w:rPr>
        <w:t xml:space="preserve"> than the responses to questions on awareness or interest</w:t>
      </w:r>
      <w:r w:rsidRPr="00164366">
        <w:rPr>
          <w:rFonts w:ascii="Gill Sans MT" w:hAnsi="Gill Sans MT"/>
        </w:rPr>
        <w:t>.</w:t>
      </w:r>
      <w:r>
        <w:rPr>
          <w:rFonts w:ascii="Gill Sans MT" w:hAnsi="Gill Sans MT"/>
        </w:rPr>
        <w:t xml:space="preserve"> This has not deterred some analysts from seeking to derive an index of scientific culture from a computation of literacy and attitudinal survey responses. But doing this implies assigning meaning to the precise survey numbers beyond what they can reasonably carry.</w:t>
      </w:r>
    </w:p>
    <w:p w:rsidR="006F4D49" w:rsidRDefault="006F4D49" w:rsidP="006F4D49">
      <w:pPr>
        <w:rPr>
          <w:rFonts w:ascii="Gill Sans MT" w:hAnsi="Gill Sans MT"/>
        </w:rPr>
      </w:pPr>
    </w:p>
    <w:p w:rsidR="006F4D49" w:rsidRDefault="006F4D49" w:rsidP="006F4D49">
      <w:pPr>
        <w:rPr>
          <w:rFonts w:ascii="Gill Sans MT" w:hAnsi="Gill Sans MT"/>
        </w:rPr>
      </w:pPr>
      <w:r w:rsidRPr="00164366">
        <w:rPr>
          <w:rFonts w:ascii="Gill Sans MT" w:hAnsi="Gill Sans MT"/>
        </w:rPr>
        <w:t xml:space="preserve">My </w:t>
      </w:r>
      <w:r>
        <w:rPr>
          <w:rFonts w:ascii="Gill Sans MT" w:hAnsi="Gill Sans MT"/>
        </w:rPr>
        <w:t xml:space="preserve">more </w:t>
      </w:r>
      <w:r w:rsidRPr="00164366">
        <w:rPr>
          <w:rFonts w:ascii="Gill Sans MT" w:hAnsi="Gill Sans MT"/>
        </w:rPr>
        <w:t xml:space="preserve">modest ambition is to show patterns of responses from </w:t>
      </w:r>
      <w:smartTag w:uri="urn:schemas-microsoft-com:office:smarttags" w:element="country-region">
        <w:smartTag w:uri="urn:schemas-microsoft-com:office:smarttags" w:element="place">
          <w:r w:rsidRPr="00164366">
            <w:rPr>
              <w:rFonts w:ascii="Gill Sans MT" w:hAnsi="Gill Sans MT"/>
            </w:rPr>
            <w:t>Ireland</w:t>
          </w:r>
        </w:smartTag>
      </w:smartTag>
      <w:r w:rsidRPr="00164366">
        <w:rPr>
          <w:rFonts w:ascii="Gill Sans MT" w:hAnsi="Gill Sans MT"/>
        </w:rPr>
        <w:t xml:space="preserve">, in comparative context, derived from a review of 12 selected surveys. </w:t>
      </w:r>
      <w:r>
        <w:rPr>
          <w:rFonts w:ascii="Gill Sans MT" w:hAnsi="Gill Sans MT"/>
        </w:rPr>
        <w:t>The comparative context is indicated by recording the EU average response, the range of responses (e.g. highest and lowest levels of agreement) and the Irish response. This approach allows responses to be characterised as ‘low’ or ‘high’ without any normative implication. The questions chosen to illustrate the pattern of responses represent a cross-section of the much larger number of questions used.</w:t>
      </w:r>
    </w:p>
    <w:p w:rsidR="006F4D49" w:rsidRDefault="006F4D49" w:rsidP="006F4D49">
      <w:pPr>
        <w:rPr>
          <w:rFonts w:ascii="Gill Sans MT" w:hAnsi="Gill Sans MT"/>
        </w:rPr>
      </w:pPr>
    </w:p>
    <w:p w:rsidR="006F4D49" w:rsidRPr="00164366" w:rsidRDefault="006F4D49" w:rsidP="006F4D49">
      <w:pPr>
        <w:rPr>
          <w:rFonts w:ascii="Gill Sans MT" w:hAnsi="Gill Sans MT"/>
        </w:rPr>
      </w:pPr>
      <w:r w:rsidRPr="00164366">
        <w:rPr>
          <w:rFonts w:ascii="Gill Sans MT" w:hAnsi="Gill Sans MT"/>
        </w:rPr>
        <w:t>I</w:t>
      </w:r>
      <w:r>
        <w:rPr>
          <w:rFonts w:ascii="Gill Sans MT" w:hAnsi="Gill Sans MT"/>
        </w:rPr>
        <w:t>n a further attempt to facilitate reading and analysis of the survey data</w:t>
      </w:r>
      <w:r w:rsidRPr="00164366">
        <w:rPr>
          <w:rFonts w:ascii="Gill Sans MT" w:hAnsi="Gill Sans MT"/>
        </w:rPr>
        <w:t xml:space="preserve"> </w:t>
      </w:r>
      <w:r>
        <w:rPr>
          <w:rFonts w:ascii="Gill Sans MT" w:hAnsi="Gill Sans MT"/>
        </w:rPr>
        <w:t xml:space="preserve">I </w:t>
      </w:r>
      <w:r w:rsidRPr="00164366">
        <w:rPr>
          <w:rFonts w:ascii="Gill Sans MT" w:hAnsi="Gill Sans MT"/>
        </w:rPr>
        <w:t xml:space="preserve">have </w:t>
      </w:r>
      <w:r>
        <w:rPr>
          <w:rFonts w:ascii="Gill Sans MT" w:hAnsi="Gill Sans MT"/>
        </w:rPr>
        <w:t>categorised</w:t>
      </w:r>
      <w:r w:rsidRPr="00164366">
        <w:rPr>
          <w:rFonts w:ascii="Gill Sans MT" w:hAnsi="Gill Sans MT"/>
        </w:rPr>
        <w:t xml:space="preserve"> findings under five headings </w:t>
      </w:r>
    </w:p>
    <w:p w:rsidR="006F4D49" w:rsidRPr="00164366" w:rsidRDefault="006F4D49" w:rsidP="006F4D49">
      <w:pPr>
        <w:numPr>
          <w:ilvl w:val="0"/>
          <w:numId w:val="1"/>
        </w:numPr>
        <w:rPr>
          <w:rFonts w:ascii="Gill Sans MT" w:hAnsi="Gill Sans MT"/>
        </w:rPr>
      </w:pPr>
      <w:r w:rsidRPr="00164366">
        <w:rPr>
          <w:rFonts w:ascii="Gill Sans MT" w:hAnsi="Gill Sans MT"/>
        </w:rPr>
        <w:t>awareness – responses to questions such as ‘have you heard of …?’</w:t>
      </w:r>
    </w:p>
    <w:p w:rsidR="006F4D49" w:rsidRPr="00164366" w:rsidRDefault="006F4D49" w:rsidP="006F4D49">
      <w:pPr>
        <w:numPr>
          <w:ilvl w:val="0"/>
          <w:numId w:val="1"/>
        </w:numPr>
        <w:rPr>
          <w:rFonts w:ascii="Gill Sans MT" w:hAnsi="Gill Sans MT"/>
        </w:rPr>
      </w:pPr>
      <w:r w:rsidRPr="00164366">
        <w:rPr>
          <w:rFonts w:ascii="Gill Sans MT" w:hAnsi="Gill Sans MT"/>
        </w:rPr>
        <w:t>attention – responses to questions on media consumption and other habits that indicate level of attention to science</w:t>
      </w:r>
    </w:p>
    <w:p w:rsidR="006F4D49" w:rsidRPr="00164366" w:rsidRDefault="006F4D49" w:rsidP="006F4D49">
      <w:pPr>
        <w:numPr>
          <w:ilvl w:val="0"/>
          <w:numId w:val="1"/>
        </w:numPr>
        <w:rPr>
          <w:rFonts w:ascii="Gill Sans MT" w:hAnsi="Gill Sans MT"/>
        </w:rPr>
      </w:pPr>
      <w:r w:rsidRPr="00164366">
        <w:rPr>
          <w:rFonts w:ascii="Gill Sans MT" w:hAnsi="Gill Sans MT"/>
        </w:rPr>
        <w:t>informedness – responses to questions that ask respondents to rate how informed they consider themselves on given topics</w:t>
      </w:r>
    </w:p>
    <w:p w:rsidR="006F4D49" w:rsidRPr="00164366" w:rsidRDefault="006F4D49" w:rsidP="006F4D49">
      <w:pPr>
        <w:numPr>
          <w:ilvl w:val="0"/>
          <w:numId w:val="1"/>
        </w:numPr>
        <w:rPr>
          <w:rFonts w:ascii="Gill Sans MT" w:hAnsi="Gill Sans MT"/>
        </w:rPr>
      </w:pPr>
      <w:r w:rsidRPr="00164366">
        <w:rPr>
          <w:rFonts w:ascii="Gill Sans MT" w:hAnsi="Gill Sans MT"/>
        </w:rPr>
        <w:t>interest – responses to questions that ask respondents to rate how interested they consider themselves in given topics</w:t>
      </w:r>
    </w:p>
    <w:p w:rsidR="006F4D49" w:rsidRPr="00164366" w:rsidRDefault="006F4D49" w:rsidP="006F4D49">
      <w:pPr>
        <w:numPr>
          <w:ilvl w:val="0"/>
          <w:numId w:val="1"/>
        </w:numPr>
        <w:rPr>
          <w:rFonts w:ascii="Gill Sans MT" w:hAnsi="Gill Sans MT"/>
        </w:rPr>
      </w:pPr>
      <w:r w:rsidRPr="00164366">
        <w:rPr>
          <w:rFonts w:ascii="Gill Sans MT" w:hAnsi="Gill Sans MT"/>
        </w:rPr>
        <w:t>disposition – responses to questions in which respondents are asked to indicate their level of agreement with various propositions about science and technology</w:t>
      </w:r>
    </w:p>
    <w:p w:rsidR="006F4D49" w:rsidRDefault="006F4D49" w:rsidP="006F4D49">
      <w:pPr>
        <w:rPr>
          <w:rFonts w:ascii="Gill Sans MT" w:hAnsi="Gill Sans MT"/>
        </w:rPr>
      </w:pPr>
    </w:p>
    <w:p w:rsidR="006F4D49" w:rsidRDefault="006F4D49">
      <w:pPr>
        <w:ind w:left="1440" w:hanging="720"/>
        <w:rPr>
          <w:rFonts w:ascii="Gill Sans MT" w:hAnsi="Gill Sans MT"/>
          <w:b/>
        </w:rPr>
      </w:pPr>
    </w:p>
    <w:p w:rsidR="006F4D49" w:rsidRPr="00C14642" w:rsidRDefault="006F4D49" w:rsidP="006F4D49">
      <w:pPr>
        <w:rPr>
          <w:rFonts w:ascii="Gill Sans MT" w:hAnsi="Gill Sans MT"/>
          <w:b/>
        </w:rPr>
      </w:pPr>
      <w:r w:rsidRPr="00C14642">
        <w:rPr>
          <w:rFonts w:ascii="Gill Sans MT" w:hAnsi="Gill Sans MT"/>
          <w:b/>
        </w:rPr>
        <w:t>Table 1: Selected results from EU surveys on S&amp;T attitudes</w:t>
      </w:r>
    </w:p>
    <w:p w:rsidR="006F4D49" w:rsidRPr="00EA3B8D" w:rsidRDefault="006F4D49" w:rsidP="006F4D49">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716"/>
        <w:gridCol w:w="1080"/>
        <w:gridCol w:w="1260"/>
        <w:gridCol w:w="1349"/>
        <w:gridCol w:w="1056"/>
      </w:tblGrid>
      <w:tr w:rsidR="006F4D49" w:rsidRPr="006F4D49" w:rsidTr="006F4D49">
        <w:tc>
          <w:tcPr>
            <w:tcW w:w="2835" w:type="dxa"/>
          </w:tcPr>
          <w:p w:rsidR="006F4D49" w:rsidRPr="006F4D49" w:rsidRDefault="006F4D49" w:rsidP="00C519F7">
            <w:pPr>
              <w:rPr>
                <w:rFonts w:ascii="Gill Sans MT" w:hAnsi="Gill Sans MT"/>
                <w:sz w:val="20"/>
                <w:szCs w:val="18"/>
              </w:rPr>
            </w:pPr>
            <w:r w:rsidRPr="006F4D49">
              <w:rPr>
                <w:rFonts w:ascii="Gill Sans MT" w:hAnsi="Gill Sans MT"/>
                <w:b/>
                <w:sz w:val="20"/>
                <w:szCs w:val="18"/>
              </w:rPr>
              <w:t>Section 1: Awareness</w:t>
            </w:r>
          </w:p>
        </w:tc>
        <w:tc>
          <w:tcPr>
            <w:tcW w:w="716" w:type="dxa"/>
          </w:tcPr>
          <w:p w:rsidR="006F4D49" w:rsidRPr="006F4D49" w:rsidRDefault="006F4D49" w:rsidP="00C519F7">
            <w:pPr>
              <w:rPr>
                <w:rFonts w:ascii="Gill Sans MT" w:hAnsi="Gill Sans MT"/>
                <w:sz w:val="20"/>
                <w:szCs w:val="18"/>
              </w:rPr>
            </w:pPr>
          </w:p>
        </w:tc>
        <w:tc>
          <w:tcPr>
            <w:tcW w:w="1080" w:type="dxa"/>
          </w:tcPr>
          <w:p w:rsidR="006F4D49" w:rsidRPr="006F4D49" w:rsidRDefault="006F4D49" w:rsidP="00C519F7">
            <w:pPr>
              <w:rPr>
                <w:rFonts w:ascii="Gill Sans MT" w:hAnsi="Gill Sans MT"/>
                <w:sz w:val="20"/>
                <w:szCs w:val="18"/>
              </w:rPr>
            </w:pPr>
          </w:p>
        </w:tc>
        <w:tc>
          <w:tcPr>
            <w:tcW w:w="1260" w:type="dxa"/>
          </w:tcPr>
          <w:p w:rsidR="006F4D49" w:rsidRPr="006F4D49" w:rsidRDefault="006F4D49" w:rsidP="00C519F7">
            <w:pPr>
              <w:rPr>
                <w:rFonts w:ascii="Gill Sans MT" w:hAnsi="Gill Sans MT"/>
                <w:sz w:val="20"/>
                <w:szCs w:val="18"/>
              </w:rPr>
            </w:pPr>
          </w:p>
        </w:tc>
        <w:tc>
          <w:tcPr>
            <w:tcW w:w="1349" w:type="dxa"/>
          </w:tcPr>
          <w:p w:rsidR="006F4D49" w:rsidRPr="006F4D49" w:rsidRDefault="006F4D49" w:rsidP="00C519F7">
            <w:pPr>
              <w:rPr>
                <w:rFonts w:ascii="Gill Sans MT" w:hAnsi="Gill Sans MT"/>
                <w:sz w:val="20"/>
                <w:szCs w:val="18"/>
              </w:rPr>
            </w:pPr>
          </w:p>
        </w:tc>
        <w:tc>
          <w:tcPr>
            <w:tcW w:w="1056" w:type="dxa"/>
          </w:tcPr>
          <w:p w:rsidR="006F4D49" w:rsidRPr="006F4D49" w:rsidRDefault="006F4D49" w:rsidP="00C519F7">
            <w:pPr>
              <w:rPr>
                <w:rFonts w:ascii="Gill Sans MT" w:hAnsi="Gill Sans MT"/>
                <w:sz w:val="20"/>
                <w:szCs w:val="18"/>
              </w:rPr>
            </w:pPr>
          </w:p>
        </w:tc>
      </w:tr>
      <w:tr w:rsidR="006F4D49" w:rsidRPr="006F4D49" w:rsidTr="006F4D49">
        <w:tc>
          <w:tcPr>
            <w:tcW w:w="283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Question</w:t>
            </w:r>
          </w:p>
        </w:tc>
        <w:tc>
          <w:tcPr>
            <w:tcW w:w="71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Date</w:t>
            </w:r>
          </w:p>
        </w:tc>
        <w:tc>
          <w:tcPr>
            <w:tcW w:w="108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EU average</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EU maximum</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EU minimum</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 xml:space="preserve">Ireland </w:t>
            </w:r>
          </w:p>
        </w:tc>
      </w:tr>
      <w:tr w:rsidR="006F4D49" w:rsidRPr="006F4D49" w:rsidTr="006F4D49">
        <w:tc>
          <w:tcPr>
            <w:tcW w:w="283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Have you heard of GM foods? (yes)</w:t>
            </w:r>
          </w:p>
        </w:tc>
        <w:tc>
          <w:tcPr>
            <w:tcW w:w="71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2005a</w:t>
            </w:r>
          </w:p>
        </w:tc>
        <w:tc>
          <w:tcPr>
            <w:tcW w:w="108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80</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92 (SE)</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52 (LT)</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68</w:t>
            </w:r>
          </w:p>
        </w:tc>
      </w:tr>
      <w:tr w:rsidR="006F4D49" w:rsidRPr="006F4D49" w:rsidTr="006F4D49">
        <w:tc>
          <w:tcPr>
            <w:tcW w:w="283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 xml:space="preserve">Have you heard of nanotechnology? (yes) </w:t>
            </w:r>
          </w:p>
        </w:tc>
        <w:tc>
          <w:tcPr>
            <w:tcW w:w="71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2005a</w:t>
            </w:r>
          </w:p>
        </w:tc>
        <w:tc>
          <w:tcPr>
            <w:tcW w:w="108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44</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69 (DK)</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26 (IE)</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26</w:t>
            </w:r>
          </w:p>
        </w:tc>
      </w:tr>
      <w:tr w:rsidR="006F4D49" w:rsidRPr="006F4D49" w:rsidTr="006F4D49">
        <w:tc>
          <w:tcPr>
            <w:tcW w:w="283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 xml:space="preserve">How familiar are you with stem cell research? (very + fairly) </w:t>
            </w:r>
          </w:p>
        </w:tc>
        <w:tc>
          <w:tcPr>
            <w:tcW w:w="71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2005a</w:t>
            </w:r>
          </w:p>
        </w:tc>
        <w:tc>
          <w:tcPr>
            <w:tcW w:w="108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30</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61 (DK)</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9 (LT, EL)</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34</w:t>
            </w:r>
          </w:p>
        </w:tc>
      </w:tr>
      <w:tr w:rsidR="006F4D49" w:rsidRPr="006F4D49" w:rsidTr="006F4D49">
        <w:tc>
          <w:tcPr>
            <w:tcW w:w="283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Have you heard of EC funding of medical and health research? (yes)</w:t>
            </w:r>
          </w:p>
        </w:tc>
        <w:tc>
          <w:tcPr>
            <w:tcW w:w="71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2006</w:t>
            </w:r>
          </w:p>
        </w:tc>
        <w:tc>
          <w:tcPr>
            <w:tcW w:w="108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44</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63 (EL)</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22 (UK)</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25</w:t>
            </w:r>
          </w:p>
        </w:tc>
      </w:tr>
      <w:tr w:rsidR="006F4D49" w:rsidRPr="006F4D49" w:rsidTr="006F4D49">
        <w:tc>
          <w:tcPr>
            <w:tcW w:w="283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Have you heard of (Irish, etc.) researchers working on EU collaborative research in medicine and health? (yes)</w:t>
            </w:r>
          </w:p>
        </w:tc>
        <w:tc>
          <w:tcPr>
            <w:tcW w:w="71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2006</w:t>
            </w:r>
          </w:p>
        </w:tc>
        <w:tc>
          <w:tcPr>
            <w:tcW w:w="108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52</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72 (FR)</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28 (IE)</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28</w:t>
            </w:r>
          </w:p>
        </w:tc>
      </w:tr>
    </w:tbl>
    <w:p w:rsidR="006F4D49" w:rsidRDefault="006F4D4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851"/>
        <w:gridCol w:w="831"/>
        <w:gridCol w:w="1260"/>
        <w:gridCol w:w="1349"/>
        <w:gridCol w:w="1056"/>
      </w:tblGrid>
      <w:tr w:rsidR="006F4D49" w:rsidRPr="006F4D49" w:rsidTr="006F4D49">
        <w:tc>
          <w:tcPr>
            <w:tcW w:w="3085" w:type="dxa"/>
          </w:tcPr>
          <w:p w:rsidR="006F4D49" w:rsidRPr="006F4D49" w:rsidRDefault="006F4D49" w:rsidP="00C519F7">
            <w:pPr>
              <w:rPr>
                <w:rFonts w:ascii="Gill Sans MT" w:hAnsi="Gill Sans MT"/>
                <w:b/>
                <w:sz w:val="20"/>
                <w:szCs w:val="18"/>
              </w:rPr>
            </w:pPr>
            <w:r w:rsidRPr="006F4D49">
              <w:rPr>
                <w:rFonts w:ascii="Gill Sans MT" w:hAnsi="Gill Sans MT"/>
                <w:b/>
                <w:sz w:val="20"/>
                <w:szCs w:val="18"/>
              </w:rPr>
              <w:lastRenderedPageBreak/>
              <w:t>Section 2: Attention</w:t>
            </w:r>
          </w:p>
        </w:tc>
        <w:tc>
          <w:tcPr>
            <w:tcW w:w="851"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Date</w:t>
            </w:r>
          </w:p>
        </w:tc>
        <w:tc>
          <w:tcPr>
            <w:tcW w:w="69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EU average</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EU maximum</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EU minimum</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 xml:space="preserve">Ireland </w:t>
            </w:r>
          </w:p>
        </w:tc>
      </w:tr>
      <w:tr w:rsidR="006F4D49" w:rsidRPr="006F4D49" w:rsidTr="006F4D49">
        <w:tc>
          <w:tcPr>
            <w:tcW w:w="308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Do you talk (frequently + occasionally) about biotechnology?</w:t>
            </w:r>
          </w:p>
        </w:tc>
        <w:tc>
          <w:tcPr>
            <w:tcW w:w="851"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2005a</w:t>
            </w:r>
          </w:p>
        </w:tc>
        <w:tc>
          <w:tcPr>
            <w:tcW w:w="69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32</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50 (DK)</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18 (IE)</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18</w:t>
            </w:r>
          </w:p>
        </w:tc>
      </w:tr>
      <w:tr w:rsidR="006F4D49" w:rsidRPr="006F4D49" w:rsidTr="006F4D49">
        <w:tc>
          <w:tcPr>
            <w:tcW w:w="308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How often do you read articles on science in the press or on the Internet? (regularly)</w:t>
            </w:r>
          </w:p>
        </w:tc>
        <w:tc>
          <w:tcPr>
            <w:tcW w:w="851"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2005b</w:t>
            </w:r>
          </w:p>
        </w:tc>
        <w:tc>
          <w:tcPr>
            <w:tcW w:w="69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19</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38 (NL)</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10 (IT)</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 xml:space="preserve">16 </w:t>
            </w:r>
          </w:p>
        </w:tc>
      </w:tr>
      <w:tr w:rsidR="006F4D49" w:rsidRPr="006F4D49" w:rsidTr="006F4D49">
        <w:tc>
          <w:tcPr>
            <w:tcW w:w="308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How often do you read articles on science in the press or magazines? (regularly + occasionally)</w:t>
            </w:r>
          </w:p>
        </w:tc>
        <w:tc>
          <w:tcPr>
            <w:tcW w:w="851"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2007b</w:t>
            </w:r>
          </w:p>
        </w:tc>
        <w:tc>
          <w:tcPr>
            <w:tcW w:w="69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49</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79 (SE)</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30 (HU)</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34</w:t>
            </w:r>
          </w:p>
        </w:tc>
      </w:tr>
      <w:tr w:rsidR="006F4D49" w:rsidRPr="006F4D49" w:rsidTr="006F4D49">
        <w:tc>
          <w:tcPr>
            <w:tcW w:w="308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How often do you watch TV programmes on science? (regularly + occasionally)</w:t>
            </w:r>
          </w:p>
        </w:tc>
        <w:tc>
          <w:tcPr>
            <w:tcW w:w="851"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2007b</w:t>
            </w:r>
          </w:p>
        </w:tc>
        <w:tc>
          <w:tcPr>
            <w:tcW w:w="69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61</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84 (LU)</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48 (IE)</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48</w:t>
            </w:r>
          </w:p>
        </w:tc>
      </w:tr>
      <w:tr w:rsidR="006F4D49" w:rsidRPr="006F4D49" w:rsidTr="006F4D49">
        <w:tc>
          <w:tcPr>
            <w:tcW w:w="3085" w:type="dxa"/>
          </w:tcPr>
          <w:p w:rsidR="006F4D49" w:rsidRPr="006F4D49" w:rsidRDefault="006F4D49" w:rsidP="00C519F7">
            <w:pPr>
              <w:rPr>
                <w:rFonts w:ascii="Gill Sans MT" w:hAnsi="Gill Sans MT"/>
                <w:b/>
                <w:sz w:val="20"/>
                <w:szCs w:val="18"/>
              </w:rPr>
            </w:pPr>
            <w:r w:rsidRPr="006F4D49">
              <w:rPr>
                <w:rFonts w:ascii="Gill Sans MT" w:hAnsi="Gill Sans MT"/>
                <w:b/>
                <w:sz w:val="20"/>
                <w:szCs w:val="18"/>
              </w:rPr>
              <w:t>Section 3: Interest</w:t>
            </w:r>
          </w:p>
        </w:tc>
        <w:tc>
          <w:tcPr>
            <w:tcW w:w="851" w:type="dxa"/>
          </w:tcPr>
          <w:p w:rsidR="006F4D49" w:rsidRPr="006F4D49" w:rsidRDefault="006F4D49" w:rsidP="00C519F7">
            <w:pPr>
              <w:rPr>
                <w:rFonts w:ascii="Gill Sans MT" w:hAnsi="Gill Sans MT"/>
                <w:sz w:val="20"/>
                <w:szCs w:val="18"/>
              </w:rPr>
            </w:pPr>
          </w:p>
        </w:tc>
        <w:tc>
          <w:tcPr>
            <w:tcW w:w="695" w:type="dxa"/>
          </w:tcPr>
          <w:p w:rsidR="006F4D49" w:rsidRPr="006F4D49" w:rsidRDefault="006F4D49" w:rsidP="00C519F7">
            <w:pPr>
              <w:rPr>
                <w:rFonts w:ascii="Gill Sans MT" w:hAnsi="Gill Sans MT"/>
                <w:sz w:val="20"/>
                <w:szCs w:val="18"/>
              </w:rPr>
            </w:pPr>
          </w:p>
        </w:tc>
        <w:tc>
          <w:tcPr>
            <w:tcW w:w="1260" w:type="dxa"/>
          </w:tcPr>
          <w:p w:rsidR="006F4D49" w:rsidRPr="006F4D49" w:rsidRDefault="006F4D49" w:rsidP="00C519F7">
            <w:pPr>
              <w:rPr>
                <w:rFonts w:ascii="Gill Sans MT" w:hAnsi="Gill Sans MT"/>
                <w:sz w:val="20"/>
                <w:szCs w:val="18"/>
              </w:rPr>
            </w:pPr>
          </w:p>
        </w:tc>
        <w:tc>
          <w:tcPr>
            <w:tcW w:w="1349" w:type="dxa"/>
          </w:tcPr>
          <w:p w:rsidR="006F4D49" w:rsidRPr="006F4D49" w:rsidRDefault="006F4D49" w:rsidP="00C519F7">
            <w:pPr>
              <w:rPr>
                <w:rFonts w:ascii="Gill Sans MT" w:hAnsi="Gill Sans MT"/>
                <w:sz w:val="20"/>
                <w:szCs w:val="18"/>
              </w:rPr>
            </w:pPr>
          </w:p>
        </w:tc>
        <w:tc>
          <w:tcPr>
            <w:tcW w:w="1056" w:type="dxa"/>
          </w:tcPr>
          <w:p w:rsidR="006F4D49" w:rsidRPr="006F4D49" w:rsidRDefault="006F4D49" w:rsidP="00C519F7">
            <w:pPr>
              <w:rPr>
                <w:rFonts w:ascii="Gill Sans MT" w:hAnsi="Gill Sans MT"/>
                <w:sz w:val="20"/>
                <w:szCs w:val="18"/>
              </w:rPr>
            </w:pPr>
          </w:p>
        </w:tc>
      </w:tr>
      <w:tr w:rsidR="006F4D49" w:rsidRPr="006F4D49" w:rsidTr="006F4D49">
        <w:tc>
          <w:tcPr>
            <w:tcW w:w="308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How interested are you in new scientific discoveries? (very)</w:t>
            </w:r>
          </w:p>
        </w:tc>
        <w:tc>
          <w:tcPr>
            <w:tcW w:w="851"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1989</w:t>
            </w:r>
          </w:p>
        </w:tc>
        <w:tc>
          <w:tcPr>
            <w:tcW w:w="69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35</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52 (FR)</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21 (PT)</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28</w:t>
            </w:r>
          </w:p>
        </w:tc>
      </w:tr>
      <w:tr w:rsidR="006F4D49" w:rsidRPr="006F4D49" w:rsidTr="006F4D49">
        <w:tc>
          <w:tcPr>
            <w:tcW w:w="308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How interested are you in new scientific discoveries? (very)</w:t>
            </w:r>
          </w:p>
        </w:tc>
        <w:tc>
          <w:tcPr>
            <w:tcW w:w="851"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2005b</w:t>
            </w:r>
          </w:p>
        </w:tc>
        <w:tc>
          <w:tcPr>
            <w:tcW w:w="69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30</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64 (CY)</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11 (LT)</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21</w:t>
            </w:r>
          </w:p>
        </w:tc>
      </w:tr>
      <w:tr w:rsidR="006F4D49" w:rsidRPr="006F4D49" w:rsidTr="006F4D49">
        <w:tc>
          <w:tcPr>
            <w:tcW w:w="308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How interested are you in medical and health research? (very + fairly)</w:t>
            </w:r>
          </w:p>
        </w:tc>
        <w:tc>
          <w:tcPr>
            <w:tcW w:w="851"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2006</w:t>
            </w:r>
          </w:p>
        </w:tc>
        <w:tc>
          <w:tcPr>
            <w:tcW w:w="69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71</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93 (EL)</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47 (LT)</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66</w:t>
            </w:r>
          </w:p>
        </w:tc>
      </w:tr>
      <w:tr w:rsidR="006F4D49" w:rsidRPr="006F4D49" w:rsidTr="006F4D49">
        <w:tc>
          <w:tcPr>
            <w:tcW w:w="308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How interested are you in scientific research? (very + fairly)</w:t>
            </w:r>
          </w:p>
        </w:tc>
        <w:tc>
          <w:tcPr>
            <w:tcW w:w="851"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2007b</w:t>
            </w:r>
          </w:p>
        </w:tc>
        <w:tc>
          <w:tcPr>
            <w:tcW w:w="69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57</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80 (SE)</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24 (BG)</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41</w:t>
            </w:r>
          </w:p>
        </w:tc>
      </w:tr>
      <w:tr w:rsidR="006F4D49" w:rsidRPr="006F4D49" w:rsidTr="006F4D49">
        <w:tc>
          <w:tcPr>
            <w:tcW w:w="308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How interested are you (young people) in science and technology news? (very + moderately)</w:t>
            </w:r>
          </w:p>
        </w:tc>
        <w:tc>
          <w:tcPr>
            <w:tcW w:w="851"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2008b</w:t>
            </w:r>
          </w:p>
        </w:tc>
        <w:tc>
          <w:tcPr>
            <w:tcW w:w="69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67</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86 (PT)</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53 (IE)</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53</w:t>
            </w:r>
          </w:p>
        </w:tc>
      </w:tr>
      <w:tr w:rsidR="006F4D49" w:rsidRPr="006F4D49" w:rsidTr="006F4D49">
        <w:tc>
          <w:tcPr>
            <w:tcW w:w="3085" w:type="dxa"/>
          </w:tcPr>
          <w:p w:rsidR="006F4D49" w:rsidRPr="006F4D49" w:rsidRDefault="006F4D49" w:rsidP="00C519F7">
            <w:pPr>
              <w:rPr>
                <w:rFonts w:ascii="Gill Sans MT" w:hAnsi="Gill Sans MT"/>
                <w:b/>
                <w:sz w:val="20"/>
                <w:szCs w:val="18"/>
              </w:rPr>
            </w:pPr>
            <w:r w:rsidRPr="006F4D49">
              <w:rPr>
                <w:rFonts w:ascii="Gill Sans MT" w:hAnsi="Gill Sans MT"/>
                <w:b/>
                <w:sz w:val="20"/>
                <w:szCs w:val="18"/>
              </w:rPr>
              <w:t>Section 4: Informedness</w:t>
            </w:r>
          </w:p>
        </w:tc>
        <w:tc>
          <w:tcPr>
            <w:tcW w:w="851" w:type="dxa"/>
          </w:tcPr>
          <w:p w:rsidR="006F4D49" w:rsidRPr="006F4D49" w:rsidRDefault="006F4D49" w:rsidP="00C519F7">
            <w:pPr>
              <w:rPr>
                <w:rFonts w:ascii="Gill Sans MT" w:hAnsi="Gill Sans MT"/>
                <w:sz w:val="20"/>
                <w:szCs w:val="18"/>
              </w:rPr>
            </w:pPr>
          </w:p>
        </w:tc>
        <w:tc>
          <w:tcPr>
            <w:tcW w:w="695" w:type="dxa"/>
          </w:tcPr>
          <w:p w:rsidR="006F4D49" w:rsidRPr="006F4D49" w:rsidRDefault="006F4D49" w:rsidP="00C519F7">
            <w:pPr>
              <w:rPr>
                <w:rFonts w:ascii="Gill Sans MT" w:hAnsi="Gill Sans MT"/>
                <w:sz w:val="20"/>
                <w:szCs w:val="18"/>
              </w:rPr>
            </w:pPr>
          </w:p>
        </w:tc>
        <w:tc>
          <w:tcPr>
            <w:tcW w:w="1260" w:type="dxa"/>
          </w:tcPr>
          <w:p w:rsidR="006F4D49" w:rsidRPr="006F4D49" w:rsidRDefault="006F4D49" w:rsidP="00C519F7">
            <w:pPr>
              <w:rPr>
                <w:rFonts w:ascii="Gill Sans MT" w:hAnsi="Gill Sans MT"/>
                <w:sz w:val="20"/>
                <w:szCs w:val="18"/>
              </w:rPr>
            </w:pPr>
          </w:p>
        </w:tc>
        <w:tc>
          <w:tcPr>
            <w:tcW w:w="1349" w:type="dxa"/>
          </w:tcPr>
          <w:p w:rsidR="006F4D49" w:rsidRPr="006F4D49" w:rsidRDefault="006F4D49" w:rsidP="00C519F7">
            <w:pPr>
              <w:rPr>
                <w:rFonts w:ascii="Gill Sans MT" w:hAnsi="Gill Sans MT"/>
                <w:sz w:val="20"/>
                <w:szCs w:val="18"/>
              </w:rPr>
            </w:pPr>
          </w:p>
        </w:tc>
        <w:tc>
          <w:tcPr>
            <w:tcW w:w="1056" w:type="dxa"/>
          </w:tcPr>
          <w:p w:rsidR="006F4D49" w:rsidRPr="006F4D49" w:rsidRDefault="006F4D49" w:rsidP="00C519F7">
            <w:pPr>
              <w:rPr>
                <w:rFonts w:ascii="Gill Sans MT" w:hAnsi="Gill Sans MT"/>
                <w:sz w:val="20"/>
                <w:szCs w:val="18"/>
              </w:rPr>
            </w:pPr>
          </w:p>
        </w:tc>
      </w:tr>
      <w:tr w:rsidR="006F4D49" w:rsidRPr="006F4D49" w:rsidTr="006F4D49">
        <w:tc>
          <w:tcPr>
            <w:tcW w:w="308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How informed are you on new scientific discoveries? (very well + moderately well)</w:t>
            </w:r>
          </w:p>
        </w:tc>
        <w:tc>
          <w:tcPr>
            <w:tcW w:w="851"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2005b</w:t>
            </w:r>
          </w:p>
        </w:tc>
        <w:tc>
          <w:tcPr>
            <w:tcW w:w="69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61</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78 (EL)</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36 (LT)</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51</w:t>
            </w:r>
          </w:p>
        </w:tc>
      </w:tr>
      <w:tr w:rsidR="006F4D49" w:rsidRPr="006F4D49" w:rsidTr="006F4D49">
        <w:tc>
          <w:tcPr>
            <w:tcW w:w="308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How informed are you on radioactive waste? (well)</w:t>
            </w:r>
          </w:p>
        </w:tc>
        <w:tc>
          <w:tcPr>
            <w:tcW w:w="851"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2008c</w:t>
            </w:r>
          </w:p>
        </w:tc>
        <w:tc>
          <w:tcPr>
            <w:tcW w:w="69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25</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52 (SE)</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15 (BG)</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21</w:t>
            </w:r>
          </w:p>
        </w:tc>
      </w:tr>
      <w:tr w:rsidR="006F4D49" w:rsidRPr="006F4D49" w:rsidTr="006F4D49">
        <w:tc>
          <w:tcPr>
            <w:tcW w:w="308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How informed are you on biodiversity loss? (very well + well)</w:t>
            </w:r>
          </w:p>
        </w:tc>
        <w:tc>
          <w:tcPr>
            <w:tcW w:w="851"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2007a</w:t>
            </w:r>
          </w:p>
        </w:tc>
        <w:tc>
          <w:tcPr>
            <w:tcW w:w="69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38</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53 (DE)</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 (IT)</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25</w:t>
            </w:r>
          </w:p>
        </w:tc>
      </w:tr>
      <w:tr w:rsidR="006F4D49" w:rsidRPr="006F4D49" w:rsidTr="006F4D49">
        <w:tc>
          <w:tcPr>
            <w:tcW w:w="308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How informed are you on the consequences of climate change? (well)</w:t>
            </w:r>
          </w:p>
        </w:tc>
        <w:tc>
          <w:tcPr>
            <w:tcW w:w="851"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2008a</w:t>
            </w:r>
          </w:p>
        </w:tc>
        <w:tc>
          <w:tcPr>
            <w:tcW w:w="69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56</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85 (SE)</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34 (PT)</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59</w:t>
            </w:r>
          </w:p>
        </w:tc>
      </w:tr>
      <w:tr w:rsidR="006F4D49" w:rsidRPr="006F4D49" w:rsidTr="006F4D49">
        <w:tc>
          <w:tcPr>
            <w:tcW w:w="3085" w:type="dxa"/>
          </w:tcPr>
          <w:p w:rsidR="006F4D49" w:rsidRPr="006F4D49" w:rsidRDefault="006F4D49" w:rsidP="00C519F7">
            <w:pPr>
              <w:rPr>
                <w:rFonts w:ascii="Gill Sans MT" w:hAnsi="Gill Sans MT"/>
                <w:b/>
                <w:sz w:val="20"/>
                <w:szCs w:val="18"/>
              </w:rPr>
            </w:pPr>
            <w:r w:rsidRPr="006F4D49">
              <w:rPr>
                <w:rFonts w:ascii="Gill Sans MT" w:hAnsi="Gill Sans MT"/>
                <w:b/>
                <w:sz w:val="20"/>
                <w:szCs w:val="18"/>
              </w:rPr>
              <w:t>Section 5: Disposition</w:t>
            </w:r>
          </w:p>
        </w:tc>
        <w:tc>
          <w:tcPr>
            <w:tcW w:w="851" w:type="dxa"/>
          </w:tcPr>
          <w:p w:rsidR="006F4D49" w:rsidRPr="006F4D49" w:rsidRDefault="006F4D49" w:rsidP="00C519F7">
            <w:pPr>
              <w:rPr>
                <w:rFonts w:ascii="Gill Sans MT" w:hAnsi="Gill Sans MT"/>
                <w:sz w:val="20"/>
                <w:szCs w:val="18"/>
              </w:rPr>
            </w:pPr>
          </w:p>
        </w:tc>
        <w:tc>
          <w:tcPr>
            <w:tcW w:w="695" w:type="dxa"/>
          </w:tcPr>
          <w:p w:rsidR="006F4D49" w:rsidRPr="006F4D49" w:rsidRDefault="006F4D49" w:rsidP="00C519F7">
            <w:pPr>
              <w:rPr>
                <w:rFonts w:ascii="Gill Sans MT" w:hAnsi="Gill Sans MT"/>
                <w:sz w:val="20"/>
                <w:szCs w:val="18"/>
              </w:rPr>
            </w:pPr>
          </w:p>
        </w:tc>
        <w:tc>
          <w:tcPr>
            <w:tcW w:w="1260" w:type="dxa"/>
          </w:tcPr>
          <w:p w:rsidR="006F4D49" w:rsidRPr="006F4D49" w:rsidRDefault="006F4D49" w:rsidP="00C519F7">
            <w:pPr>
              <w:rPr>
                <w:rFonts w:ascii="Gill Sans MT" w:hAnsi="Gill Sans MT"/>
                <w:sz w:val="20"/>
                <w:szCs w:val="18"/>
              </w:rPr>
            </w:pPr>
          </w:p>
        </w:tc>
        <w:tc>
          <w:tcPr>
            <w:tcW w:w="1349" w:type="dxa"/>
          </w:tcPr>
          <w:p w:rsidR="006F4D49" w:rsidRPr="006F4D49" w:rsidRDefault="006F4D49" w:rsidP="00C519F7">
            <w:pPr>
              <w:rPr>
                <w:rFonts w:ascii="Gill Sans MT" w:hAnsi="Gill Sans MT"/>
                <w:sz w:val="20"/>
                <w:szCs w:val="18"/>
              </w:rPr>
            </w:pPr>
          </w:p>
        </w:tc>
        <w:tc>
          <w:tcPr>
            <w:tcW w:w="1056" w:type="dxa"/>
          </w:tcPr>
          <w:p w:rsidR="006F4D49" w:rsidRPr="006F4D49" w:rsidRDefault="006F4D49" w:rsidP="00C519F7">
            <w:pPr>
              <w:rPr>
                <w:rFonts w:ascii="Gill Sans MT" w:hAnsi="Gill Sans MT"/>
                <w:sz w:val="20"/>
                <w:szCs w:val="18"/>
              </w:rPr>
            </w:pPr>
          </w:p>
        </w:tc>
      </w:tr>
      <w:tr w:rsidR="006F4D49" w:rsidRPr="006F4D49" w:rsidTr="006F4D49">
        <w:tc>
          <w:tcPr>
            <w:tcW w:w="308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Science-led change is too rapid (agree + strongly agree)</w:t>
            </w:r>
          </w:p>
        </w:tc>
        <w:tc>
          <w:tcPr>
            <w:tcW w:w="851"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1989</w:t>
            </w:r>
          </w:p>
        </w:tc>
        <w:tc>
          <w:tcPr>
            <w:tcW w:w="69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58</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75 (EL)</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51 (PT, UK)</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54</w:t>
            </w:r>
          </w:p>
        </w:tc>
      </w:tr>
      <w:tr w:rsidR="006F4D49" w:rsidRPr="006F4D49" w:rsidTr="006F4D49">
        <w:tc>
          <w:tcPr>
            <w:tcW w:w="308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Science-led change is too rapid (agree + strongly agree)</w:t>
            </w:r>
          </w:p>
        </w:tc>
        <w:tc>
          <w:tcPr>
            <w:tcW w:w="851"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2005b</w:t>
            </w:r>
          </w:p>
        </w:tc>
        <w:tc>
          <w:tcPr>
            <w:tcW w:w="69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60</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94 (EL)</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42 (IE)</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42</w:t>
            </w:r>
          </w:p>
        </w:tc>
      </w:tr>
      <w:tr w:rsidR="006F4D49" w:rsidRPr="006F4D49" w:rsidTr="006F4D49">
        <w:tc>
          <w:tcPr>
            <w:tcW w:w="308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We are too dependent on science, not enough on faith</w:t>
            </w:r>
          </w:p>
        </w:tc>
        <w:tc>
          <w:tcPr>
            <w:tcW w:w="851"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1989</w:t>
            </w:r>
          </w:p>
        </w:tc>
        <w:tc>
          <w:tcPr>
            <w:tcW w:w="69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46</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57 (ES)</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35 (BE)</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45</w:t>
            </w:r>
          </w:p>
        </w:tc>
      </w:tr>
      <w:tr w:rsidR="006F4D49" w:rsidRPr="006F4D49" w:rsidTr="006F4D49">
        <w:tc>
          <w:tcPr>
            <w:tcW w:w="308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We are too dependent on science, not enough on faith</w:t>
            </w:r>
          </w:p>
        </w:tc>
        <w:tc>
          <w:tcPr>
            <w:tcW w:w="851"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2005b</w:t>
            </w:r>
          </w:p>
        </w:tc>
        <w:tc>
          <w:tcPr>
            <w:tcW w:w="69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40</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63 (MT)</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24 (NL)</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41</w:t>
            </w:r>
          </w:p>
        </w:tc>
      </w:tr>
      <w:tr w:rsidR="006F4D49" w:rsidRPr="006F4D49" w:rsidTr="006F4D49">
        <w:tc>
          <w:tcPr>
            <w:tcW w:w="308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Biotechnology research brings benefits in foods (quite agree + definitely agree)</w:t>
            </w:r>
          </w:p>
        </w:tc>
        <w:tc>
          <w:tcPr>
            <w:tcW w:w="851"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1996</w:t>
            </w:r>
          </w:p>
        </w:tc>
        <w:tc>
          <w:tcPr>
            <w:tcW w:w="69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54</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70 (NL)</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31 (AT)</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58</w:t>
            </w:r>
          </w:p>
        </w:tc>
      </w:tr>
      <w:tr w:rsidR="006F4D49" w:rsidRPr="006F4D49" w:rsidTr="006F4D49">
        <w:tc>
          <w:tcPr>
            <w:tcW w:w="308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Do you agree GM food technology should be encouraged? (agree + totally agree)</w:t>
            </w:r>
          </w:p>
        </w:tc>
        <w:tc>
          <w:tcPr>
            <w:tcW w:w="851"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2005a</w:t>
            </w:r>
          </w:p>
        </w:tc>
        <w:tc>
          <w:tcPr>
            <w:tcW w:w="69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27</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46 (CZ)</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13 (LU)</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29</w:t>
            </w:r>
          </w:p>
        </w:tc>
      </w:tr>
      <w:tr w:rsidR="006F4D49" w:rsidRPr="006F4D49" w:rsidTr="006F4D49">
        <w:tc>
          <w:tcPr>
            <w:tcW w:w="308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Do you support embryonic stem cell research? (with usual regulation + with  tighter regulation?</w:t>
            </w:r>
          </w:p>
        </w:tc>
        <w:tc>
          <w:tcPr>
            <w:tcW w:w="851"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2005a</w:t>
            </w:r>
          </w:p>
        </w:tc>
        <w:tc>
          <w:tcPr>
            <w:tcW w:w="695"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59</w:t>
            </w:r>
          </w:p>
        </w:tc>
        <w:tc>
          <w:tcPr>
            <w:tcW w:w="1260"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73 (BE)</w:t>
            </w:r>
          </w:p>
        </w:tc>
        <w:tc>
          <w:tcPr>
            <w:tcW w:w="1349"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31 (SI)</w:t>
            </w:r>
          </w:p>
        </w:tc>
        <w:tc>
          <w:tcPr>
            <w:tcW w:w="1056" w:type="dxa"/>
          </w:tcPr>
          <w:p w:rsidR="006F4D49" w:rsidRPr="006F4D49" w:rsidRDefault="006F4D49" w:rsidP="00C519F7">
            <w:pPr>
              <w:rPr>
                <w:rFonts w:ascii="Gill Sans MT" w:hAnsi="Gill Sans MT"/>
                <w:sz w:val="20"/>
                <w:szCs w:val="18"/>
              </w:rPr>
            </w:pPr>
            <w:r w:rsidRPr="006F4D49">
              <w:rPr>
                <w:rFonts w:ascii="Gill Sans MT" w:hAnsi="Gill Sans MT"/>
                <w:sz w:val="20"/>
                <w:szCs w:val="18"/>
              </w:rPr>
              <w:t>36</w:t>
            </w:r>
          </w:p>
        </w:tc>
      </w:tr>
    </w:tbl>
    <w:p w:rsidR="006F4D49" w:rsidRDefault="006F4D49" w:rsidP="006F4D49">
      <w:pPr>
        <w:rPr>
          <w:rFonts w:ascii="Arial Narrow" w:hAnsi="Arial Narrow"/>
          <w:b/>
        </w:rPr>
      </w:pPr>
    </w:p>
    <w:p w:rsidR="006F4D49" w:rsidRDefault="006F4D49">
      <w:pPr>
        <w:ind w:left="1440" w:hanging="720"/>
        <w:rPr>
          <w:rFonts w:ascii="Arial Narrow" w:hAnsi="Arial Narrow"/>
        </w:rPr>
      </w:pPr>
    </w:p>
    <w:p w:rsidR="006F4D49" w:rsidRDefault="006F4D49">
      <w:pPr>
        <w:ind w:left="1440" w:hanging="720"/>
        <w:rPr>
          <w:rFonts w:ascii="Arial Narrow" w:hAnsi="Arial Narrow"/>
        </w:rPr>
      </w:pPr>
    </w:p>
    <w:p w:rsidR="006F4D49" w:rsidRPr="006F4D49" w:rsidRDefault="006F4D49" w:rsidP="006F4D49">
      <w:pPr>
        <w:ind w:left="720"/>
        <w:rPr>
          <w:rFonts w:ascii="Arial Narrow" w:hAnsi="Arial Narrow"/>
          <w:sz w:val="22"/>
        </w:rPr>
      </w:pPr>
      <w:r w:rsidRPr="006F4D49">
        <w:rPr>
          <w:rFonts w:ascii="Arial Narrow" w:hAnsi="Arial Narrow"/>
          <w:sz w:val="22"/>
        </w:rPr>
        <w:lastRenderedPageBreak/>
        <w:t>Survey sources:</w:t>
      </w:r>
    </w:p>
    <w:p w:rsidR="006F4D49" w:rsidRPr="006F4D49" w:rsidRDefault="006F4D49" w:rsidP="006F4D49">
      <w:pPr>
        <w:ind w:left="720"/>
        <w:rPr>
          <w:rFonts w:ascii="Arial Narrow" w:hAnsi="Arial Narrow"/>
          <w:sz w:val="22"/>
        </w:rPr>
      </w:pPr>
      <w:r w:rsidRPr="006F4D49">
        <w:rPr>
          <w:rFonts w:ascii="Arial Narrow" w:hAnsi="Arial Narrow"/>
          <w:sz w:val="22"/>
        </w:rPr>
        <w:t>1989: Europeans and science and technology</w:t>
      </w:r>
    </w:p>
    <w:p w:rsidR="006F4D49" w:rsidRPr="006F4D49" w:rsidRDefault="006F4D49" w:rsidP="006F4D49">
      <w:pPr>
        <w:ind w:left="720"/>
        <w:rPr>
          <w:rFonts w:ascii="Arial Narrow" w:hAnsi="Arial Narrow"/>
          <w:sz w:val="22"/>
        </w:rPr>
      </w:pPr>
      <w:r w:rsidRPr="006F4D49">
        <w:rPr>
          <w:rFonts w:ascii="Arial Narrow" w:hAnsi="Arial Narrow"/>
          <w:sz w:val="22"/>
        </w:rPr>
        <w:t>1996: Europeans and modern biotechnology</w:t>
      </w:r>
    </w:p>
    <w:p w:rsidR="006F4D49" w:rsidRPr="006F4D49" w:rsidRDefault="006F4D49" w:rsidP="006F4D49">
      <w:pPr>
        <w:ind w:left="720"/>
        <w:rPr>
          <w:rFonts w:ascii="Arial Narrow" w:hAnsi="Arial Narrow"/>
          <w:sz w:val="22"/>
        </w:rPr>
      </w:pPr>
      <w:r w:rsidRPr="006F4D49">
        <w:rPr>
          <w:rFonts w:ascii="Arial Narrow" w:hAnsi="Arial Narrow"/>
          <w:sz w:val="22"/>
        </w:rPr>
        <w:t>2005a: Europeans and biotechnology</w:t>
      </w:r>
    </w:p>
    <w:p w:rsidR="006F4D49" w:rsidRPr="006F4D49" w:rsidRDefault="006F4D49" w:rsidP="006F4D49">
      <w:pPr>
        <w:ind w:left="720"/>
        <w:rPr>
          <w:rFonts w:ascii="Arial Narrow" w:hAnsi="Arial Narrow"/>
          <w:sz w:val="22"/>
        </w:rPr>
      </w:pPr>
      <w:r w:rsidRPr="006F4D49">
        <w:rPr>
          <w:rFonts w:ascii="Arial Narrow" w:hAnsi="Arial Narrow"/>
          <w:sz w:val="22"/>
        </w:rPr>
        <w:t>2005b: Europeans and science and technology</w:t>
      </w:r>
    </w:p>
    <w:p w:rsidR="006F4D49" w:rsidRPr="006F4D49" w:rsidRDefault="006F4D49" w:rsidP="006F4D49">
      <w:pPr>
        <w:ind w:left="720"/>
        <w:rPr>
          <w:rFonts w:ascii="Arial Narrow" w:hAnsi="Arial Narrow"/>
          <w:sz w:val="22"/>
        </w:rPr>
      </w:pPr>
      <w:r w:rsidRPr="006F4D49">
        <w:rPr>
          <w:rFonts w:ascii="Arial Narrow" w:hAnsi="Arial Narrow"/>
          <w:sz w:val="22"/>
        </w:rPr>
        <w:t>2006: Medical and health research: special survey</w:t>
      </w:r>
    </w:p>
    <w:p w:rsidR="006F4D49" w:rsidRPr="006F4D49" w:rsidRDefault="006F4D49" w:rsidP="006F4D49">
      <w:pPr>
        <w:ind w:left="720"/>
        <w:rPr>
          <w:rFonts w:ascii="Arial Narrow" w:hAnsi="Arial Narrow"/>
          <w:sz w:val="22"/>
        </w:rPr>
      </w:pPr>
      <w:r w:rsidRPr="006F4D49">
        <w:rPr>
          <w:rFonts w:ascii="Arial Narrow" w:hAnsi="Arial Narrow"/>
          <w:sz w:val="22"/>
        </w:rPr>
        <w:t xml:space="preserve">2007a: Attitudes of Europeans towards the issue of biodiversity </w:t>
      </w:r>
    </w:p>
    <w:p w:rsidR="006F4D49" w:rsidRPr="006F4D49" w:rsidRDefault="006F4D49" w:rsidP="006F4D49">
      <w:pPr>
        <w:ind w:left="720"/>
        <w:rPr>
          <w:rFonts w:ascii="Arial Narrow" w:hAnsi="Arial Narrow"/>
          <w:sz w:val="22"/>
        </w:rPr>
      </w:pPr>
      <w:r w:rsidRPr="006F4D49">
        <w:rPr>
          <w:rFonts w:ascii="Arial Narrow" w:hAnsi="Arial Narrow"/>
          <w:sz w:val="22"/>
        </w:rPr>
        <w:t>2007b: Scientific research in the media</w:t>
      </w:r>
    </w:p>
    <w:p w:rsidR="006F4D49" w:rsidRPr="006F4D49" w:rsidRDefault="006F4D49" w:rsidP="006F4D49">
      <w:pPr>
        <w:ind w:left="720"/>
        <w:rPr>
          <w:rFonts w:ascii="Arial Narrow" w:hAnsi="Arial Narrow"/>
          <w:sz w:val="22"/>
        </w:rPr>
      </w:pPr>
      <w:r w:rsidRPr="006F4D49">
        <w:rPr>
          <w:rFonts w:ascii="Arial Narrow" w:hAnsi="Arial Narrow"/>
          <w:sz w:val="22"/>
        </w:rPr>
        <w:t>2008a: Europeans’ attitudes towards climate change</w:t>
      </w:r>
    </w:p>
    <w:p w:rsidR="006F4D49" w:rsidRPr="006F4D49" w:rsidRDefault="006F4D49" w:rsidP="006F4D49">
      <w:pPr>
        <w:ind w:left="720"/>
        <w:rPr>
          <w:rFonts w:ascii="Arial Narrow" w:hAnsi="Arial Narrow"/>
          <w:sz w:val="22"/>
        </w:rPr>
      </w:pPr>
      <w:r w:rsidRPr="006F4D49">
        <w:rPr>
          <w:rFonts w:ascii="Arial Narrow" w:hAnsi="Arial Narrow"/>
          <w:sz w:val="22"/>
        </w:rPr>
        <w:t>2008b: Young people and science</w:t>
      </w:r>
    </w:p>
    <w:p w:rsidR="006F4D49" w:rsidRPr="006F4D49" w:rsidRDefault="006F4D49" w:rsidP="006F4D49">
      <w:pPr>
        <w:ind w:left="720"/>
        <w:rPr>
          <w:rFonts w:ascii="Arial Narrow" w:hAnsi="Arial Narrow"/>
          <w:sz w:val="22"/>
        </w:rPr>
      </w:pPr>
      <w:r w:rsidRPr="006F4D49">
        <w:rPr>
          <w:rFonts w:ascii="Arial Narrow" w:hAnsi="Arial Narrow"/>
          <w:sz w:val="22"/>
        </w:rPr>
        <w:t>2008c: Attitudes towards radioactive waste</w:t>
      </w:r>
    </w:p>
    <w:p w:rsidR="006F4D49" w:rsidRPr="006F4D49" w:rsidRDefault="006F4D49" w:rsidP="006F4D49">
      <w:pPr>
        <w:ind w:left="720"/>
        <w:rPr>
          <w:rFonts w:ascii="Arial Narrow" w:hAnsi="Arial Narrow"/>
          <w:sz w:val="22"/>
        </w:rPr>
      </w:pPr>
    </w:p>
    <w:p w:rsidR="006F4D49" w:rsidRPr="006F4D49" w:rsidRDefault="006F4D49" w:rsidP="006F4D49">
      <w:pPr>
        <w:ind w:left="720"/>
        <w:rPr>
          <w:rFonts w:ascii="Arial Narrow" w:hAnsi="Arial Narrow"/>
          <w:sz w:val="22"/>
        </w:rPr>
      </w:pPr>
      <w:r w:rsidRPr="006F4D49">
        <w:rPr>
          <w:rFonts w:ascii="Arial Narrow" w:hAnsi="Arial Narrow"/>
          <w:sz w:val="22"/>
        </w:rPr>
        <w:t xml:space="preserve">Country codes: </w:t>
      </w:r>
    </w:p>
    <w:p w:rsidR="006F4D49" w:rsidRPr="006F4D49" w:rsidRDefault="006F4D49" w:rsidP="006F4D49">
      <w:pPr>
        <w:ind w:left="720"/>
        <w:rPr>
          <w:rFonts w:ascii="Arial Narrow" w:hAnsi="Arial Narrow"/>
          <w:sz w:val="22"/>
        </w:rPr>
      </w:pPr>
      <w:r w:rsidRPr="006F4D49">
        <w:rPr>
          <w:rFonts w:ascii="Arial Narrow" w:hAnsi="Arial Narrow"/>
          <w:sz w:val="22"/>
          <w:lang w:val="en-GB"/>
        </w:rPr>
        <w:t xml:space="preserve">AT, Austria; BE, Belgium; BG, Bulgaria; CY, Cyprus; CZ, Czech Republic; DE, Germany; DK, Denmark; EE, Estonia; EL, Greece; ES, Spain; FR, France; HU, Hungary; IT, Italy’; LT, Lithuania; LU, Luxembourg; </w:t>
      </w:r>
      <w:r w:rsidRPr="006F4D49">
        <w:rPr>
          <w:rFonts w:ascii="Arial Narrow" w:hAnsi="Arial Narrow"/>
          <w:sz w:val="22"/>
        </w:rPr>
        <w:t>MT, Malta; NL, Netherlands; PT, Portugal ; SE, Sweden; SI, Slovenia; SK, Slovakia; UK, United Kingdom</w:t>
      </w:r>
    </w:p>
    <w:p w:rsidR="006F4D49" w:rsidRDefault="006F4D49" w:rsidP="006F4D49">
      <w:pPr>
        <w:ind w:left="720"/>
        <w:rPr>
          <w:rFonts w:ascii="Gill Sans MT" w:hAnsi="Gill Sans MT"/>
        </w:rPr>
      </w:pPr>
    </w:p>
    <w:p w:rsidR="006F4D49" w:rsidRDefault="006F4D49" w:rsidP="006F4D49">
      <w:pPr>
        <w:rPr>
          <w:rFonts w:ascii="Gill Sans MT" w:hAnsi="Gill Sans MT"/>
        </w:rPr>
      </w:pPr>
    </w:p>
    <w:p w:rsidR="006F4D49" w:rsidRPr="00164366" w:rsidRDefault="006F4D49" w:rsidP="006F4D49">
      <w:pPr>
        <w:rPr>
          <w:rFonts w:ascii="Gill Sans MT" w:hAnsi="Gill Sans MT"/>
        </w:rPr>
      </w:pPr>
      <w:r>
        <w:rPr>
          <w:rFonts w:ascii="Gill Sans MT" w:hAnsi="Gill Sans MT"/>
        </w:rPr>
        <w:t>Section 1 of Table 1 (</w:t>
      </w:r>
      <w:r w:rsidRPr="00164366">
        <w:rPr>
          <w:rFonts w:ascii="Gill Sans MT" w:hAnsi="Gill Sans MT"/>
        </w:rPr>
        <w:t>Awareness</w:t>
      </w:r>
      <w:r>
        <w:rPr>
          <w:rFonts w:ascii="Gill Sans MT" w:hAnsi="Gill Sans MT"/>
        </w:rPr>
        <w:t xml:space="preserve">) </w:t>
      </w:r>
      <w:r w:rsidRPr="00164366">
        <w:rPr>
          <w:rFonts w:ascii="Gill Sans MT" w:hAnsi="Gill Sans MT"/>
        </w:rPr>
        <w:t>show</w:t>
      </w:r>
      <w:r>
        <w:rPr>
          <w:rFonts w:ascii="Gill Sans MT" w:hAnsi="Gill Sans MT"/>
        </w:rPr>
        <w:t>s</w:t>
      </w:r>
      <w:r w:rsidRPr="00164366">
        <w:rPr>
          <w:rFonts w:ascii="Gill Sans MT" w:hAnsi="Gill Sans MT"/>
        </w:rPr>
        <w:t xml:space="preserve"> Irish respondents </w:t>
      </w:r>
      <w:r>
        <w:rPr>
          <w:rFonts w:ascii="Gill Sans MT" w:hAnsi="Gill Sans MT"/>
        </w:rPr>
        <w:t xml:space="preserve">are significantly </w:t>
      </w:r>
      <w:r w:rsidRPr="00164366">
        <w:rPr>
          <w:rFonts w:ascii="Gill Sans MT" w:hAnsi="Gill Sans MT"/>
        </w:rPr>
        <w:t xml:space="preserve">less aware than the EU average </w:t>
      </w:r>
      <w:r>
        <w:rPr>
          <w:rFonts w:ascii="Gill Sans MT" w:hAnsi="Gill Sans MT"/>
        </w:rPr>
        <w:t xml:space="preserve">of nanotechnology </w:t>
      </w:r>
      <w:r w:rsidRPr="00164366">
        <w:rPr>
          <w:rFonts w:ascii="Gill Sans MT" w:hAnsi="Gill Sans MT"/>
        </w:rPr>
        <w:t xml:space="preserve">and of the presence [in Ireland] of EU-funded </w:t>
      </w:r>
      <w:r>
        <w:rPr>
          <w:rFonts w:ascii="Gill Sans MT" w:hAnsi="Gill Sans MT"/>
        </w:rPr>
        <w:t xml:space="preserve">biomedical </w:t>
      </w:r>
      <w:r w:rsidRPr="00164366">
        <w:rPr>
          <w:rFonts w:ascii="Gill Sans MT" w:hAnsi="Gill Sans MT"/>
        </w:rPr>
        <w:t xml:space="preserve">research. </w:t>
      </w:r>
      <w:r>
        <w:rPr>
          <w:rFonts w:ascii="Gill Sans MT" w:hAnsi="Gill Sans MT"/>
        </w:rPr>
        <w:t>T</w:t>
      </w:r>
      <w:r w:rsidRPr="00164366">
        <w:rPr>
          <w:rFonts w:ascii="Gill Sans MT" w:hAnsi="Gill Sans MT"/>
        </w:rPr>
        <w:t>he effect</w:t>
      </w:r>
      <w:r>
        <w:rPr>
          <w:rFonts w:ascii="Gill Sans MT" w:hAnsi="Gill Sans MT"/>
        </w:rPr>
        <w:t>s</w:t>
      </w:r>
      <w:r w:rsidRPr="00164366">
        <w:rPr>
          <w:rFonts w:ascii="Gill Sans MT" w:hAnsi="Gill Sans MT"/>
        </w:rPr>
        <w:t xml:space="preserve"> of the very significant publicity around GM foods </w:t>
      </w:r>
      <w:r>
        <w:rPr>
          <w:rFonts w:ascii="Gill Sans MT" w:hAnsi="Gill Sans MT"/>
        </w:rPr>
        <w:t>in the late 1990s appear</w:t>
      </w:r>
      <w:r w:rsidRPr="00164366">
        <w:rPr>
          <w:rFonts w:ascii="Gill Sans MT" w:hAnsi="Gill Sans MT"/>
        </w:rPr>
        <w:t xml:space="preserve"> to have evaporated</w:t>
      </w:r>
      <w:r>
        <w:rPr>
          <w:rFonts w:ascii="Gill Sans MT" w:hAnsi="Gill Sans MT"/>
        </w:rPr>
        <w:t xml:space="preserve"> </w:t>
      </w:r>
      <w:r w:rsidRPr="00164366">
        <w:rPr>
          <w:rFonts w:ascii="Gill Sans MT" w:hAnsi="Gill Sans MT"/>
        </w:rPr>
        <w:t>– nearly one third of the adult population sa</w:t>
      </w:r>
      <w:r>
        <w:rPr>
          <w:rFonts w:ascii="Gill Sans MT" w:hAnsi="Gill Sans MT"/>
        </w:rPr>
        <w:t>id in 2005</w:t>
      </w:r>
      <w:r w:rsidRPr="00164366">
        <w:rPr>
          <w:rFonts w:ascii="Gill Sans MT" w:hAnsi="Gill Sans MT"/>
        </w:rPr>
        <w:t xml:space="preserve"> it </w:t>
      </w:r>
      <w:r>
        <w:rPr>
          <w:rFonts w:ascii="Gill Sans MT" w:hAnsi="Gill Sans MT"/>
        </w:rPr>
        <w:t>wa</w:t>
      </w:r>
      <w:r w:rsidRPr="00164366">
        <w:rPr>
          <w:rFonts w:ascii="Gill Sans MT" w:hAnsi="Gill Sans MT"/>
        </w:rPr>
        <w:t xml:space="preserve">s not aware of GM foods. In 2005, public controversy was more focused on stem cell research, and this may be reflected in the EU-average levels of reported familiarity in </w:t>
      </w:r>
      <w:smartTag w:uri="urn:schemas-microsoft-com:office:smarttags" w:element="place">
        <w:smartTag w:uri="urn:schemas-microsoft-com:office:smarttags" w:element="country-region">
          <w:r w:rsidRPr="00164366">
            <w:rPr>
              <w:rFonts w:ascii="Gill Sans MT" w:hAnsi="Gill Sans MT"/>
            </w:rPr>
            <w:t>Ireland</w:t>
          </w:r>
        </w:smartTag>
      </w:smartTag>
      <w:r w:rsidRPr="00164366">
        <w:rPr>
          <w:rFonts w:ascii="Gill Sans MT" w:hAnsi="Gill Sans MT"/>
        </w:rPr>
        <w:t xml:space="preserve"> with stem cell research.</w:t>
      </w:r>
    </w:p>
    <w:p w:rsidR="006F4D49" w:rsidRPr="00164366" w:rsidRDefault="006F4D49" w:rsidP="006F4D49">
      <w:pPr>
        <w:rPr>
          <w:rFonts w:ascii="Gill Sans MT" w:hAnsi="Gill Sans MT"/>
        </w:rPr>
      </w:pPr>
    </w:p>
    <w:p w:rsidR="006F4D49" w:rsidRPr="00164366" w:rsidRDefault="006F4D49" w:rsidP="006F4D49">
      <w:pPr>
        <w:rPr>
          <w:rFonts w:ascii="Gill Sans MT" w:hAnsi="Gill Sans MT"/>
        </w:rPr>
      </w:pPr>
      <w:r>
        <w:rPr>
          <w:rFonts w:ascii="Gill Sans MT" w:hAnsi="Gill Sans MT"/>
        </w:rPr>
        <w:t>Section 2 (</w:t>
      </w:r>
      <w:r w:rsidRPr="00164366">
        <w:rPr>
          <w:rFonts w:ascii="Gill Sans MT" w:hAnsi="Gill Sans MT"/>
        </w:rPr>
        <w:t>Attention</w:t>
      </w:r>
      <w:r>
        <w:rPr>
          <w:rFonts w:ascii="Gill Sans MT" w:hAnsi="Gill Sans MT"/>
        </w:rPr>
        <w:t xml:space="preserve">) presents responses to </w:t>
      </w:r>
      <w:r w:rsidRPr="00164366">
        <w:rPr>
          <w:rFonts w:ascii="Gill Sans MT" w:hAnsi="Gill Sans MT"/>
        </w:rPr>
        <w:t>questions that address respondents’ behaviour, as distinct from questions about (self-reported) interest</w:t>
      </w:r>
      <w:r>
        <w:rPr>
          <w:rFonts w:ascii="Gill Sans MT" w:hAnsi="Gill Sans MT"/>
        </w:rPr>
        <w:t xml:space="preserve">, where </w:t>
      </w:r>
      <w:r w:rsidRPr="00164366">
        <w:rPr>
          <w:rFonts w:ascii="Gill Sans MT" w:hAnsi="Gill Sans MT"/>
        </w:rPr>
        <w:t xml:space="preserve">respondents may be </w:t>
      </w:r>
      <w:r>
        <w:rPr>
          <w:rFonts w:ascii="Gill Sans MT" w:hAnsi="Gill Sans MT"/>
        </w:rPr>
        <w:t xml:space="preserve">more prone </w:t>
      </w:r>
      <w:r w:rsidRPr="00164366">
        <w:rPr>
          <w:rFonts w:ascii="Gill Sans MT" w:hAnsi="Gill Sans MT"/>
        </w:rPr>
        <w:t>to overstate</w:t>
      </w:r>
      <w:r>
        <w:rPr>
          <w:rFonts w:ascii="Gill Sans MT" w:hAnsi="Gill Sans MT"/>
        </w:rPr>
        <w:t>ment</w:t>
      </w:r>
      <w:r w:rsidRPr="00164366">
        <w:rPr>
          <w:rFonts w:ascii="Gill Sans MT" w:hAnsi="Gill Sans MT"/>
        </w:rPr>
        <w:t xml:space="preserve">. </w:t>
      </w:r>
      <w:r>
        <w:rPr>
          <w:rFonts w:ascii="Gill Sans MT" w:hAnsi="Gill Sans MT"/>
        </w:rPr>
        <w:t>R</w:t>
      </w:r>
      <w:r w:rsidRPr="00164366">
        <w:rPr>
          <w:rFonts w:ascii="Gill Sans MT" w:hAnsi="Gill Sans MT"/>
        </w:rPr>
        <w:t>esponses on media consumption</w:t>
      </w:r>
      <w:r>
        <w:rPr>
          <w:rFonts w:ascii="Gill Sans MT" w:hAnsi="Gill Sans MT"/>
        </w:rPr>
        <w:t xml:space="preserve"> relating to science</w:t>
      </w:r>
      <w:r w:rsidRPr="00164366">
        <w:rPr>
          <w:rFonts w:ascii="Gill Sans MT" w:hAnsi="Gill Sans MT"/>
        </w:rPr>
        <w:t xml:space="preserve"> </w:t>
      </w:r>
      <w:r>
        <w:rPr>
          <w:rFonts w:ascii="Gill Sans MT" w:hAnsi="Gill Sans MT"/>
        </w:rPr>
        <w:t xml:space="preserve">place </w:t>
      </w:r>
      <w:smartTag w:uri="urn:schemas-microsoft-com:office:smarttags" w:element="country-region">
        <w:smartTag w:uri="urn:schemas-microsoft-com:office:smarttags" w:element="place">
          <w:r>
            <w:rPr>
              <w:rFonts w:ascii="Gill Sans MT" w:hAnsi="Gill Sans MT"/>
            </w:rPr>
            <w:t>Ireland</w:t>
          </w:r>
        </w:smartTag>
      </w:smartTag>
      <w:r>
        <w:rPr>
          <w:rFonts w:ascii="Gill Sans MT" w:hAnsi="Gill Sans MT"/>
        </w:rPr>
        <w:t xml:space="preserve"> as having low or </w:t>
      </w:r>
      <w:r w:rsidRPr="00164366">
        <w:rPr>
          <w:rFonts w:ascii="Gill Sans MT" w:hAnsi="Gill Sans MT"/>
        </w:rPr>
        <w:t>lowest levels of attention to science.</w:t>
      </w:r>
    </w:p>
    <w:p w:rsidR="006F4D49" w:rsidRPr="00164366" w:rsidRDefault="006F4D49" w:rsidP="006F4D49">
      <w:pPr>
        <w:rPr>
          <w:rFonts w:ascii="Gill Sans MT" w:hAnsi="Gill Sans MT"/>
        </w:rPr>
      </w:pPr>
    </w:p>
    <w:p w:rsidR="006F4D49" w:rsidRPr="00164366" w:rsidRDefault="006F4D49" w:rsidP="006F4D49">
      <w:pPr>
        <w:rPr>
          <w:rFonts w:ascii="Gill Sans MT" w:hAnsi="Gill Sans MT"/>
        </w:rPr>
      </w:pPr>
      <w:r>
        <w:rPr>
          <w:rFonts w:ascii="Gill Sans MT" w:hAnsi="Gill Sans MT"/>
        </w:rPr>
        <w:t>Section 3 (</w:t>
      </w:r>
      <w:r w:rsidRPr="00164366">
        <w:rPr>
          <w:rFonts w:ascii="Gill Sans MT" w:hAnsi="Gill Sans MT"/>
        </w:rPr>
        <w:t>Interest</w:t>
      </w:r>
      <w:r>
        <w:rPr>
          <w:rFonts w:ascii="Gill Sans MT" w:hAnsi="Gill Sans MT"/>
        </w:rPr>
        <w:t xml:space="preserve">) shows </w:t>
      </w:r>
      <w:r w:rsidRPr="00164366">
        <w:rPr>
          <w:rFonts w:ascii="Gill Sans MT" w:hAnsi="Gill Sans MT"/>
        </w:rPr>
        <w:t xml:space="preserve">findings from 1989 and 2005 </w:t>
      </w:r>
      <w:r>
        <w:rPr>
          <w:rFonts w:ascii="Gill Sans MT" w:hAnsi="Gill Sans MT"/>
        </w:rPr>
        <w:t xml:space="preserve">Eurobarometer S&amp;T </w:t>
      </w:r>
      <w:r w:rsidRPr="00164366">
        <w:rPr>
          <w:rFonts w:ascii="Gill Sans MT" w:hAnsi="Gill Sans MT"/>
        </w:rPr>
        <w:t xml:space="preserve">surveys </w:t>
      </w:r>
      <w:r>
        <w:rPr>
          <w:rFonts w:ascii="Gill Sans MT" w:hAnsi="Gill Sans MT"/>
        </w:rPr>
        <w:t xml:space="preserve">and two other special surveys in 2007 and 2008 that </w:t>
      </w:r>
      <w:r w:rsidRPr="00164366">
        <w:rPr>
          <w:rFonts w:ascii="Gill Sans MT" w:hAnsi="Gill Sans MT"/>
        </w:rPr>
        <w:t xml:space="preserve">are </w:t>
      </w:r>
      <w:r>
        <w:rPr>
          <w:rFonts w:ascii="Gill Sans MT" w:hAnsi="Gill Sans MT"/>
        </w:rPr>
        <w:t xml:space="preserve">broadly </w:t>
      </w:r>
      <w:r w:rsidRPr="00164366">
        <w:rPr>
          <w:rFonts w:ascii="Gill Sans MT" w:hAnsi="Gill Sans MT"/>
        </w:rPr>
        <w:t>similar</w:t>
      </w:r>
      <w:r>
        <w:rPr>
          <w:rFonts w:ascii="Gill Sans MT" w:hAnsi="Gill Sans MT"/>
        </w:rPr>
        <w:t xml:space="preserve"> for </w:t>
      </w:r>
      <w:smartTag w:uri="urn:schemas-microsoft-com:office:smarttags" w:element="country-region">
        <w:smartTag w:uri="urn:schemas-microsoft-com:office:smarttags" w:element="place">
          <w:r>
            <w:rPr>
              <w:rFonts w:ascii="Gill Sans MT" w:hAnsi="Gill Sans MT"/>
            </w:rPr>
            <w:t>Ireland</w:t>
          </w:r>
        </w:smartTag>
      </w:smartTag>
      <w:r>
        <w:rPr>
          <w:rFonts w:ascii="Gill Sans MT" w:hAnsi="Gill Sans MT"/>
        </w:rPr>
        <w:t xml:space="preserve">, although </w:t>
      </w:r>
      <w:r w:rsidRPr="00164366">
        <w:rPr>
          <w:rFonts w:ascii="Gill Sans MT" w:hAnsi="Gill Sans MT"/>
        </w:rPr>
        <w:t xml:space="preserve">the composition of the EU had changed significantly </w:t>
      </w:r>
      <w:r>
        <w:rPr>
          <w:rFonts w:ascii="Gill Sans MT" w:hAnsi="Gill Sans MT"/>
        </w:rPr>
        <w:t>over the period</w:t>
      </w:r>
      <w:r w:rsidRPr="00164366">
        <w:rPr>
          <w:rFonts w:ascii="Gill Sans MT" w:hAnsi="Gill Sans MT"/>
        </w:rPr>
        <w:t>.</w:t>
      </w:r>
      <w:r>
        <w:rPr>
          <w:rFonts w:ascii="Gill Sans MT" w:hAnsi="Gill Sans MT"/>
        </w:rPr>
        <w:t xml:space="preserve"> </w:t>
      </w:r>
      <w:r w:rsidRPr="00164366">
        <w:rPr>
          <w:rFonts w:ascii="Gill Sans MT" w:hAnsi="Gill Sans MT"/>
        </w:rPr>
        <w:t xml:space="preserve">Irish </w:t>
      </w:r>
      <w:r>
        <w:rPr>
          <w:rFonts w:ascii="Gill Sans MT" w:hAnsi="Gill Sans MT"/>
        </w:rPr>
        <w:t xml:space="preserve">respondents recorded a level of </w:t>
      </w:r>
      <w:r w:rsidRPr="00164366">
        <w:rPr>
          <w:rFonts w:ascii="Gill Sans MT" w:hAnsi="Gill Sans MT"/>
        </w:rPr>
        <w:t>interest in scientific, medical and technological discoveries and inventions</w:t>
      </w:r>
      <w:r>
        <w:rPr>
          <w:rFonts w:ascii="Gill Sans MT" w:hAnsi="Gill Sans MT"/>
        </w:rPr>
        <w:t xml:space="preserve"> on both dates that was mid-way between the EU average and the lowest point, with two exceptions: the level of interest in medical research was closer to the average than to the lowest point; the </w:t>
      </w:r>
      <w:r w:rsidRPr="00164366">
        <w:rPr>
          <w:rFonts w:ascii="Gill Sans MT" w:hAnsi="Gill Sans MT"/>
        </w:rPr>
        <w:t xml:space="preserve">special survey </w:t>
      </w:r>
      <w:r>
        <w:rPr>
          <w:rFonts w:ascii="Gill Sans MT" w:hAnsi="Gill Sans MT"/>
        </w:rPr>
        <w:t xml:space="preserve">of </w:t>
      </w:r>
      <w:r w:rsidRPr="00164366">
        <w:rPr>
          <w:rFonts w:ascii="Gill Sans MT" w:hAnsi="Gill Sans MT"/>
        </w:rPr>
        <w:t xml:space="preserve">young people </w:t>
      </w:r>
      <w:r>
        <w:rPr>
          <w:rFonts w:ascii="Gill Sans MT" w:hAnsi="Gill Sans MT"/>
        </w:rPr>
        <w:t xml:space="preserve">placed </w:t>
      </w:r>
      <w:r w:rsidRPr="00164366">
        <w:rPr>
          <w:rFonts w:ascii="Gill Sans MT" w:hAnsi="Gill Sans MT"/>
        </w:rPr>
        <w:t xml:space="preserve">Irish </w:t>
      </w:r>
      <w:r>
        <w:rPr>
          <w:rFonts w:ascii="Gill Sans MT" w:hAnsi="Gill Sans MT"/>
        </w:rPr>
        <w:t xml:space="preserve">respondents at the </w:t>
      </w:r>
      <w:r w:rsidRPr="00164366">
        <w:rPr>
          <w:rFonts w:ascii="Gill Sans MT" w:hAnsi="Gill Sans MT"/>
        </w:rPr>
        <w:t xml:space="preserve">lowest levels of interest in news about science and technology. </w:t>
      </w:r>
      <w:r>
        <w:rPr>
          <w:rFonts w:ascii="Gill Sans MT" w:hAnsi="Gill Sans MT"/>
        </w:rPr>
        <w:t>This finding is of particular interest in view of the youth orientation of Discover Science and Engineering.</w:t>
      </w:r>
    </w:p>
    <w:p w:rsidR="006F4D49" w:rsidRDefault="006F4D49" w:rsidP="006F4D49">
      <w:pPr>
        <w:rPr>
          <w:rFonts w:ascii="Gill Sans MT" w:hAnsi="Gill Sans MT"/>
        </w:rPr>
      </w:pPr>
    </w:p>
    <w:p w:rsidR="006F4D49" w:rsidRPr="00164366" w:rsidRDefault="006F4D49" w:rsidP="006F4D49">
      <w:pPr>
        <w:rPr>
          <w:rFonts w:ascii="Gill Sans MT" w:hAnsi="Gill Sans MT"/>
        </w:rPr>
      </w:pPr>
      <w:r>
        <w:rPr>
          <w:rFonts w:ascii="Gill Sans MT" w:hAnsi="Gill Sans MT"/>
        </w:rPr>
        <w:t>Section 4 (</w:t>
      </w:r>
      <w:r w:rsidRPr="00164366">
        <w:rPr>
          <w:rFonts w:ascii="Gill Sans MT" w:hAnsi="Gill Sans MT"/>
        </w:rPr>
        <w:t>Informedness</w:t>
      </w:r>
      <w:r>
        <w:rPr>
          <w:rFonts w:ascii="Gill Sans MT" w:hAnsi="Gill Sans MT"/>
        </w:rPr>
        <w:t xml:space="preserve">) shows responses to questions about </w:t>
      </w:r>
      <w:r w:rsidRPr="00164366">
        <w:rPr>
          <w:rFonts w:ascii="Gill Sans MT" w:hAnsi="Gill Sans MT"/>
        </w:rPr>
        <w:t xml:space="preserve">how informed </w:t>
      </w:r>
      <w:r>
        <w:rPr>
          <w:rFonts w:ascii="Gill Sans MT" w:hAnsi="Gill Sans MT"/>
        </w:rPr>
        <w:t xml:space="preserve">people </w:t>
      </w:r>
      <w:r w:rsidRPr="00164366">
        <w:rPr>
          <w:rFonts w:ascii="Gill Sans MT" w:hAnsi="Gill Sans MT"/>
        </w:rPr>
        <w:t>feel about certain topics</w:t>
      </w:r>
      <w:r>
        <w:rPr>
          <w:rFonts w:ascii="Gill Sans MT" w:hAnsi="Gill Sans MT"/>
        </w:rPr>
        <w:t>. T</w:t>
      </w:r>
      <w:r w:rsidRPr="00164366">
        <w:rPr>
          <w:rFonts w:ascii="Gill Sans MT" w:hAnsi="Gill Sans MT"/>
        </w:rPr>
        <w:t xml:space="preserve">he responses may </w:t>
      </w:r>
      <w:r>
        <w:rPr>
          <w:rFonts w:ascii="Gill Sans MT" w:hAnsi="Gill Sans MT"/>
        </w:rPr>
        <w:t xml:space="preserve">also </w:t>
      </w:r>
      <w:r w:rsidRPr="00164366">
        <w:rPr>
          <w:rFonts w:ascii="Gill Sans MT" w:hAnsi="Gill Sans MT"/>
        </w:rPr>
        <w:t>be evidence of how people feel about those</w:t>
      </w:r>
      <w:r>
        <w:rPr>
          <w:rFonts w:ascii="Gill Sans MT" w:hAnsi="Gill Sans MT"/>
        </w:rPr>
        <w:t xml:space="preserve"> whom</w:t>
      </w:r>
      <w:r w:rsidRPr="00164366">
        <w:rPr>
          <w:rFonts w:ascii="Gill Sans MT" w:hAnsi="Gill Sans MT"/>
        </w:rPr>
        <w:t xml:space="preserve"> they consider responsible for providing information as much as how they feel about themselves. </w:t>
      </w:r>
      <w:r>
        <w:rPr>
          <w:rFonts w:ascii="Gill Sans MT" w:hAnsi="Gill Sans MT"/>
        </w:rPr>
        <w:t xml:space="preserve">In the 2005 general S&amp;T survey Irish respondents’ informedness placed them below EU average in relation to scientific discoveries in general, </w:t>
      </w:r>
      <w:r w:rsidRPr="00164366">
        <w:rPr>
          <w:rFonts w:ascii="Gill Sans MT" w:hAnsi="Gill Sans MT"/>
        </w:rPr>
        <w:t xml:space="preserve">at or about EU average </w:t>
      </w:r>
      <w:r>
        <w:rPr>
          <w:rFonts w:ascii="Gill Sans MT" w:hAnsi="Gill Sans MT"/>
        </w:rPr>
        <w:t xml:space="preserve">for </w:t>
      </w:r>
      <w:r w:rsidRPr="00164366">
        <w:rPr>
          <w:rFonts w:ascii="Gill Sans MT" w:hAnsi="Gill Sans MT"/>
        </w:rPr>
        <w:t>climate change and radioactive waste</w:t>
      </w:r>
      <w:r>
        <w:rPr>
          <w:rFonts w:ascii="Gill Sans MT" w:hAnsi="Gill Sans MT"/>
        </w:rPr>
        <w:t xml:space="preserve">, but </w:t>
      </w:r>
      <w:r w:rsidRPr="00164366">
        <w:rPr>
          <w:rFonts w:ascii="Gill Sans MT" w:hAnsi="Gill Sans MT"/>
        </w:rPr>
        <w:lastRenderedPageBreak/>
        <w:t xml:space="preserve">significantly below average in relation to biodiversity loss, where there is a very high level of ‘not at all informed’ responses. </w:t>
      </w:r>
    </w:p>
    <w:p w:rsidR="006F4D49" w:rsidRPr="00164366" w:rsidRDefault="006F4D49" w:rsidP="006F4D49">
      <w:pPr>
        <w:rPr>
          <w:rFonts w:ascii="Gill Sans MT" w:hAnsi="Gill Sans MT"/>
        </w:rPr>
      </w:pPr>
    </w:p>
    <w:p w:rsidR="006F4D49" w:rsidRPr="00164366" w:rsidRDefault="006F4D49" w:rsidP="006F4D49">
      <w:pPr>
        <w:rPr>
          <w:rFonts w:ascii="Gill Sans MT" w:hAnsi="Gill Sans MT"/>
        </w:rPr>
      </w:pPr>
      <w:r>
        <w:rPr>
          <w:rFonts w:ascii="Gill Sans MT" w:hAnsi="Gill Sans MT"/>
        </w:rPr>
        <w:t>Section 5 (</w:t>
      </w:r>
      <w:r w:rsidRPr="00164366">
        <w:rPr>
          <w:rFonts w:ascii="Gill Sans MT" w:hAnsi="Gill Sans MT"/>
        </w:rPr>
        <w:t>Disposition</w:t>
      </w:r>
      <w:r>
        <w:rPr>
          <w:rFonts w:ascii="Gill Sans MT" w:hAnsi="Gill Sans MT"/>
        </w:rPr>
        <w:t xml:space="preserve">) presents a small sample of </w:t>
      </w:r>
      <w:r w:rsidRPr="006E333D">
        <w:rPr>
          <w:rFonts w:ascii="Gill Sans MT" w:hAnsi="Gill Sans MT"/>
        </w:rPr>
        <w:t>responses to questions where respondents are asked to rate their level of agreement with supplied propositions</w:t>
      </w:r>
      <w:r>
        <w:rPr>
          <w:rFonts w:ascii="Gill Sans MT" w:hAnsi="Gill Sans MT"/>
        </w:rPr>
        <w:t xml:space="preserve">, including two repeated questions from 1989 and 2005: at both dates </w:t>
      </w:r>
      <w:smartTag w:uri="urn:schemas-microsoft-com:office:smarttags" w:element="country-region">
        <w:smartTag w:uri="urn:schemas-microsoft-com:office:smarttags" w:element="place">
          <w:r w:rsidRPr="006E333D">
            <w:rPr>
              <w:rFonts w:ascii="Gill Sans MT" w:hAnsi="Gill Sans MT"/>
            </w:rPr>
            <w:t>Ireland</w:t>
          </w:r>
        </w:smartTag>
      </w:smartTag>
      <w:r w:rsidRPr="006E333D">
        <w:rPr>
          <w:rFonts w:ascii="Gill Sans MT" w:hAnsi="Gill Sans MT"/>
        </w:rPr>
        <w:t xml:space="preserve"> </w:t>
      </w:r>
      <w:r>
        <w:rPr>
          <w:rFonts w:ascii="Gill Sans MT" w:hAnsi="Gill Sans MT"/>
        </w:rPr>
        <w:t xml:space="preserve">is seen </w:t>
      </w:r>
      <w:r w:rsidRPr="006E333D">
        <w:rPr>
          <w:rFonts w:ascii="Gill Sans MT" w:hAnsi="Gill Sans MT"/>
        </w:rPr>
        <w:t xml:space="preserve">close to EU averages </w:t>
      </w:r>
      <w:r>
        <w:rPr>
          <w:rFonts w:ascii="Gill Sans MT" w:hAnsi="Gill Sans MT"/>
        </w:rPr>
        <w:t>in support for the pace of science-led change and for the relative dependence on science and faith.</w:t>
      </w:r>
      <w:r w:rsidRPr="0003781F">
        <w:rPr>
          <w:rFonts w:ascii="Gill Sans MT" w:hAnsi="Gill Sans MT"/>
          <w:i/>
        </w:rPr>
        <w:t xml:space="preserve"> </w:t>
      </w:r>
      <w:r w:rsidRPr="006E333D">
        <w:rPr>
          <w:rFonts w:ascii="Gill Sans MT" w:hAnsi="Gill Sans MT"/>
        </w:rPr>
        <w:t xml:space="preserve">When it comes to support for, or recognition of the importance of, biotechnological research and GM foods, </w:t>
      </w:r>
      <w:smartTag w:uri="urn:schemas-microsoft-com:office:smarttags" w:element="country-region">
        <w:smartTag w:uri="urn:schemas-microsoft-com:office:smarttags" w:element="place">
          <w:r w:rsidRPr="006E333D">
            <w:rPr>
              <w:rFonts w:ascii="Gill Sans MT" w:hAnsi="Gill Sans MT"/>
            </w:rPr>
            <w:t>Ireland</w:t>
          </w:r>
        </w:smartTag>
      </w:smartTag>
      <w:r w:rsidRPr="006E333D">
        <w:rPr>
          <w:rFonts w:ascii="Gill Sans MT" w:hAnsi="Gill Sans MT"/>
        </w:rPr>
        <w:t xml:space="preserve"> is also an average member-state</w:t>
      </w:r>
      <w:r>
        <w:rPr>
          <w:rFonts w:ascii="Gill Sans MT" w:hAnsi="Gill Sans MT"/>
        </w:rPr>
        <w:t>, but it is significantly less supportive of stem cell research than the EU average</w:t>
      </w:r>
      <w:r w:rsidRPr="006E333D">
        <w:rPr>
          <w:rFonts w:ascii="Gill Sans MT" w:hAnsi="Gill Sans MT"/>
        </w:rPr>
        <w:t>.</w:t>
      </w:r>
      <w:r>
        <w:rPr>
          <w:rFonts w:ascii="Gill Sans MT" w:hAnsi="Gill Sans MT"/>
        </w:rPr>
        <w:t xml:space="preserve"> </w:t>
      </w:r>
      <w:r w:rsidRPr="00164366">
        <w:rPr>
          <w:rFonts w:ascii="Gill Sans MT" w:hAnsi="Gill Sans MT"/>
        </w:rPr>
        <w:t xml:space="preserve">There is majority support for embryonic stem cell research, with usual or tighter regulation, in 15 of the 25 member states. </w:t>
      </w:r>
      <w:smartTag w:uri="urn:schemas-microsoft-com:office:smarttags" w:element="country-region">
        <w:r w:rsidRPr="00164366">
          <w:rPr>
            <w:rFonts w:ascii="Gill Sans MT" w:hAnsi="Gill Sans MT"/>
          </w:rPr>
          <w:t>Ireland</w:t>
        </w:r>
      </w:smartTag>
      <w:r w:rsidRPr="00164366">
        <w:rPr>
          <w:rFonts w:ascii="Gill Sans MT" w:hAnsi="Gill Sans MT"/>
        </w:rPr>
        <w:t xml:space="preserve"> is grouped with </w:t>
      </w:r>
      <w:smartTag w:uri="urn:schemas-microsoft-com:office:smarttags" w:element="place">
        <w:smartTag w:uri="urn:schemas-microsoft-com:office:smarttags" w:element="country-region">
          <w:r w:rsidRPr="00164366">
            <w:rPr>
              <w:rFonts w:ascii="Gill Sans MT" w:hAnsi="Gill Sans MT"/>
            </w:rPr>
            <w:t>Portugal</w:t>
          </w:r>
        </w:smartTag>
      </w:smartTag>
      <w:r w:rsidRPr="00164366">
        <w:rPr>
          <w:rFonts w:ascii="Gill Sans MT" w:hAnsi="Gill Sans MT"/>
        </w:rPr>
        <w:t xml:space="preserve"> and five newer member states in the level of its support, but also in having higher proportions of respondents in the ‘don’t know’ category than in any other. </w:t>
      </w:r>
    </w:p>
    <w:p w:rsidR="006F4D49" w:rsidRPr="00164366" w:rsidRDefault="006F4D49" w:rsidP="006F4D49">
      <w:pPr>
        <w:rPr>
          <w:rFonts w:ascii="Gill Sans MT" w:hAnsi="Gill Sans MT"/>
        </w:rPr>
      </w:pPr>
      <w:r>
        <w:rPr>
          <w:rFonts w:ascii="Gill Sans MT" w:hAnsi="Gill Sans MT"/>
        </w:rPr>
        <w:t xml:space="preserve"> </w:t>
      </w:r>
    </w:p>
    <w:p w:rsidR="006F4D49" w:rsidRDefault="006F4D49" w:rsidP="006F4D49">
      <w:pPr>
        <w:rPr>
          <w:rFonts w:ascii="Gill Sans MT" w:hAnsi="Gill Sans MT" w:cs="Arial"/>
        </w:rPr>
      </w:pPr>
      <w:r>
        <w:rPr>
          <w:rFonts w:ascii="Gill Sans MT" w:hAnsi="Gill Sans MT"/>
        </w:rPr>
        <w:t>The high level of don’t-know</w:t>
      </w:r>
      <w:r w:rsidRPr="00164366">
        <w:rPr>
          <w:rFonts w:ascii="Gill Sans MT" w:hAnsi="Gill Sans MT"/>
        </w:rPr>
        <w:t xml:space="preserve"> (DK) responses </w:t>
      </w:r>
      <w:r>
        <w:rPr>
          <w:rFonts w:ascii="Gill Sans MT" w:hAnsi="Gill Sans MT"/>
        </w:rPr>
        <w:t xml:space="preserve">on this topic is repeated in many other surveys: </w:t>
      </w:r>
      <w:r w:rsidRPr="00164366">
        <w:rPr>
          <w:rFonts w:ascii="Gill Sans MT" w:hAnsi="Gill Sans MT"/>
        </w:rPr>
        <w:t xml:space="preserve">Irish </w:t>
      </w:r>
      <w:r>
        <w:rPr>
          <w:rFonts w:ascii="Gill Sans MT" w:hAnsi="Gill Sans MT"/>
        </w:rPr>
        <w:t xml:space="preserve">DK </w:t>
      </w:r>
      <w:r w:rsidRPr="00164366">
        <w:rPr>
          <w:rFonts w:ascii="Gill Sans MT" w:hAnsi="Gill Sans MT"/>
        </w:rPr>
        <w:t xml:space="preserve">responses are among the highest in the EU. </w:t>
      </w:r>
      <w:r>
        <w:rPr>
          <w:rFonts w:ascii="Gill Sans MT" w:hAnsi="Gill Sans MT"/>
        </w:rPr>
        <w:t xml:space="preserve">In their review of </w:t>
      </w:r>
      <w:r w:rsidRPr="00164366">
        <w:rPr>
          <w:rFonts w:ascii="Gill Sans MT" w:hAnsi="Gill Sans MT" w:cs="Arial"/>
        </w:rPr>
        <w:t>four 1990s Eurobarometer surveys on biotechnology as they applied to Ireland</w:t>
      </w:r>
      <w:r>
        <w:rPr>
          <w:rFonts w:ascii="Gill Sans MT" w:hAnsi="Gill Sans MT" w:cs="Arial"/>
        </w:rPr>
        <w:t xml:space="preserve"> </w:t>
      </w:r>
      <w:r w:rsidRPr="00164366">
        <w:rPr>
          <w:rFonts w:ascii="Gill Sans MT" w:hAnsi="Gill Sans MT" w:cs="Arial"/>
        </w:rPr>
        <w:t xml:space="preserve">Morris and Adley </w:t>
      </w:r>
      <w:r>
        <w:rPr>
          <w:rFonts w:ascii="Gill Sans MT" w:hAnsi="Gill Sans MT" w:cs="Arial"/>
        </w:rPr>
        <w:t>said</w:t>
      </w:r>
      <w:r w:rsidRPr="00164366">
        <w:rPr>
          <w:rFonts w:ascii="Gill Sans MT" w:hAnsi="Gill Sans MT" w:cs="Arial"/>
        </w:rPr>
        <w:t xml:space="preserve"> </w:t>
      </w:r>
      <w:r>
        <w:rPr>
          <w:rFonts w:ascii="Gill Sans MT" w:hAnsi="Gill Sans MT" w:cs="Arial"/>
        </w:rPr>
        <w:t>o</w:t>
      </w:r>
      <w:r w:rsidRPr="00164366">
        <w:rPr>
          <w:rFonts w:ascii="Gill Sans MT" w:hAnsi="Gill Sans MT" w:cs="Arial"/>
        </w:rPr>
        <w:t xml:space="preserve">f the 1991 </w:t>
      </w:r>
      <w:r>
        <w:rPr>
          <w:rFonts w:ascii="Gill Sans MT" w:hAnsi="Gill Sans MT" w:cs="Arial"/>
        </w:rPr>
        <w:t>survey</w:t>
      </w:r>
      <w:r w:rsidRPr="00164366">
        <w:rPr>
          <w:rFonts w:ascii="Gill Sans MT" w:hAnsi="Gill Sans MT" w:cs="Arial"/>
        </w:rPr>
        <w:t xml:space="preserve">, “One of the most noteworthy results was the high number of ‘don’t know’ responses that were obtained in the Irish survey. The highest numbers of ‘don’t know’ responses to questions about both biotechnology and genetic engineering were found in </w:t>
      </w:r>
      <w:smartTag w:uri="urn:schemas-microsoft-com:office:smarttags" w:element="country-region">
        <w:r w:rsidRPr="00164366">
          <w:rPr>
            <w:rFonts w:ascii="Gill Sans MT" w:hAnsi="Gill Sans MT" w:cs="Arial"/>
          </w:rPr>
          <w:t>Ireland</w:t>
        </w:r>
      </w:smartTag>
      <w:r w:rsidRPr="00164366">
        <w:rPr>
          <w:rFonts w:ascii="Gill Sans MT" w:hAnsi="Gill Sans MT" w:cs="Arial"/>
        </w:rPr>
        <w:t xml:space="preserve">, </w:t>
      </w:r>
      <w:smartTag w:uri="urn:schemas-microsoft-com:office:smarttags" w:element="country-region">
        <w:r w:rsidRPr="00164366">
          <w:rPr>
            <w:rFonts w:ascii="Gill Sans MT" w:hAnsi="Gill Sans MT" w:cs="Arial"/>
          </w:rPr>
          <w:t>Greece</w:t>
        </w:r>
      </w:smartTag>
      <w:r w:rsidRPr="00164366">
        <w:rPr>
          <w:rFonts w:ascii="Gill Sans MT" w:hAnsi="Gill Sans MT" w:cs="Arial"/>
        </w:rPr>
        <w:t xml:space="preserve"> and </w:t>
      </w:r>
      <w:smartTag w:uri="urn:schemas-microsoft-com:office:smarttags" w:element="place">
        <w:smartTag w:uri="urn:schemas-microsoft-com:office:smarttags" w:element="country-region">
          <w:r w:rsidRPr="00164366">
            <w:rPr>
              <w:rFonts w:ascii="Gill Sans MT" w:hAnsi="Gill Sans MT" w:cs="Arial"/>
            </w:rPr>
            <w:t>Portugal</w:t>
          </w:r>
        </w:smartTag>
      </w:smartTag>
      <w:r w:rsidRPr="00164366">
        <w:rPr>
          <w:rFonts w:ascii="Gill Sans MT" w:hAnsi="Gill Sans MT" w:cs="Arial"/>
        </w:rPr>
        <w:t>.”</w:t>
      </w:r>
      <w:r w:rsidRPr="00EA5DE7">
        <w:rPr>
          <w:rStyle w:val="EndnoteReference"/>
          <w:rFonts w:ascii="Gill Sans MT" w:hAnsi="Gill Sans MT" w:cs="Arial"/>
        </w:rPr>
        <w:t xml:space="preserve"> </w:t>
      </w:r>
      <w:r>
        <w:rPr>
          <w:rStyle w:val="EndnoteReference"/>
          <w:rFonts w:ascii="Gill Sans MT" w:hAnsi="Gill Sans MT" w:cs="Arial"/>
        </w:rPr>
        <w:endnoteReference w:id="19"/>
      </w:r>
      <w:r w:rsidRPr="00164366">
        <w:rPr>
          <w:rFonts w:ascii="Gill Sans MT" w:hAnsi="Gill Sans MT" w:cs="Arial"/>
        </w:rPr>
        <w:t xml:space="preserve"> These three countries also recorded the lowest scores on knowledge of biotechnology, suggesting a link between ‘ignorance’  of one kind (giving incorrect answers) and ‘ignorance’ of another (saying you don’t know).</w:t>
      </w:r>
      <w:r>
        <w:rPr>
          <w:rFonts w:ascii="Gill Sans MT" w:hAnsi="Gill Sans MT" w:cs="Arial"/>
        </w:rPr>
        <w:t xml:space="preserve"> But </w:t>
      </w:r>
      <w:r w:rsidRPr="00164366">
        <w:rPr>
          <w:rFonts w:ascii="Gill Sans MT" w:hAnsi="Gill Sans MT" w:cs="Arial"/>
        </w:rPr>
        <w:t xml:space="preserve">Morris and Adley </w:t>
      </w:r>
      <w:r>
        <w:rPr>
          <w:rFonts w:ascii="Gill Sans MT" w:hAnsi="Gill Sans MT" w:cs="Arial"/>
        </w:rPr>
        <w:t>also</w:t>
      </w:r>
      <w:r w:rsidRPr="00164366">
        <w:rPr>
          <w:rFonts w:ascii="Gill Sans MT" w:hAnsi="Gill Sans MT" w:cs="Arial"/>
        </w:rPr>
        <w:t xml:space="preserve"> note</w:t>
      </w:r>
      <w:r>
        <w:rPr>
          <w:rFonts w:ascii="Gill Sans MT" w:hAnsi="Gill Sans MT" w:cs="Arial"/>
        </w:rPr>
        <w:t>d</w:t>
      </w:r>
      <w:r w:rsidRPr="00164366">
        <w:rPr>
          <w:rFonts w:ascii="Gill Sans MT" w:hAnsi="Gill Sans MT" w:cs="Arial"/>
        </w:rPr>
        <w:t xml:space="preserve"> that Irish respondents were in the top three member states in terms of support for biotechnology and genetic engineering applications. Thus</w:t>
      </w:r>
      <w:r>
        <w:rPr>
          <w:rFonts w:ascii="Gill Sans MT" w:hAnsi="Gill Sans MT" w:cs="Arial"/>
        </w:rPr>
        <w:t xml:space="preserve">, </w:t>
      </w:r>
      <w:r w:rsidRPr="00164366">
        <w:rPr>
          <w:rFonts w:ascii="Gill Sans MT" w:hAnsi="Gill Sans MT" w:cs="Arial"/>
        </w:rPr>
        <w:t>paradox</w:t>
      </w:r>
      <w:r>
        <w:rPr>
          <w:rFonts w:ascii="Gill Sans MT" w:hAnsi="Gill Sans MT" w:cs="Arial"/>
        </w:rPr>
        <w:t>ically,</w:t>
      </w:r>
      <w:r w:rsidRPr="00164366">
        <w:rPr>
          <w:rFonts w:ascii="Gill Sans MT" w:hAnsi="Gill Sans MT" w:cs="Arial"/>
        </w:rPr>
        <w:t xml:space="preserve"> low levels of knowledge and high levels of uncertainty </w:t>
      </w:r>
      <w:r>
        <w:rPr>
          <w:rFonts w:ascii="Gill Sans MT" w:hAnsi="Gill Sans MT" w:cs="Arial"/>
        </w:rPr>
        <w:t>we</w:t>
      </w:r>
      <w:r w:rsidRPr="00164366">
        <w:rPr>
          <w:rFonts w:ascii="Gill Sans MT" w:hAnsi="Gill Sans MT" w:cs="Arial"/>
        </w:rPr>
        <w:t xml:space="preserve">re matched with high levels of confidence. </w:t>
      </w:r>
    </w:p>
    <w:p w:rsidR="006F4D49" w:rsidRPr="00164366" w:rsidRDefault="006F4D49" w:rsidP="006F4D49">
      <w:pPr>
        <w:rPr>
          <w:rFonts w:ascii="Gill Sans MT" w:hAnsi="Gill Sans MT" w:cs="Arial"/>
        </w:rPr>
      </w:pPr>
    </w:p>
    <w:p w:rsidR="006F4D49" w:rsidRPr="00164366" w:rsidRDefault="006F4D49" w:rsidP="006F4D49">
      <w:pPr>
        <w:rPr>
          <w:rFonts w:ascii="Gill Sans MT" w:hAnsi="Gill Sans MT"/>
        </w:rPr>
      </w:pPr>
      <w:r w:rsidRPr="00164366">
        <w:rPr>
          <w:rFonts w:ascii="Gill Sans MT" w:hAnsi="Gill Sans MT" w:cs="Times-Roman"/>
        </w:rPr>
        <w:t>Pardo and Calvo in their critical analysis of Eurobarometer surveys refer to the considerable variation of DK responses between countries, as well as very wide differentials in DK responses according to level of education.</w:t>
      </w:r>
      <w:r>
        <w:rPr>
          <w:rStyle w:val="EndnoteReference"/>
          <w:rFonts w:ascii="Gill Sans MT" w:hAnsi="Gill Sans MT" w:cs="Times-Roman"/>
        </w:rPr>
        <w:endnoteReference w:id="20"/>
      </w:r>
      <w:r w:rsidRPr="00164366">
        <w:rPr>
          <w:rFonts w:ascii="Gill Sans MT" w:hAnsi="Gill Sans MT" w:cs="Times-Roman"/>
        </w:rPr>
        <w:t xml:space="preserve"> </w:t>
      </w:r>
      <w:r w:rsidRPr="00164366">
        <w:rPr>
          <w:rFonts w:ascii="Gill Sans MT" w:hAnsi="Gill Sans MT"/>
        </w:rPr>
        <w:t>Bauer, Allum and Miller advise care in interpreting these DK responses on Eurobarometer surveys, drawing attention to the possible effect of different fieldwork protocols that might arise from the five-yearly change of Eurobarometer contractors and, with it, of fieldwork protocols.</w:t>
      </w:r>
      <w:r>
        <w:rPr>
          <w:rStyle w:val="EndnoteReference"/>
          <w:rFonts w:ascii="Gill Sans MT" w:hAnsi="Gill Sans MT"/>
        </w:rPr>
        <w:endnoteReference w:id="21"/>
      </w:r>
      <w:r w:rsidRPr="00164366">
        <w:rPr>
          <w:rFonts w:ascii="Gill Sans MT" w:hAnsi="Gill Sans MT"/>
        </w:rPr>
        <w:t xml:space="preserve"> </w:t>
      </w:r>
      <w:r>
        <w:rPr>
          <w:rFonts w:ascii="Gill Sans MT" w:hAnsi="Gill Sans MT"/>
        </w:rPr>
        <w:t>However, i</w:t>
      </w:r>
      <w:r w:rsidRPr="00164366">
        <w:rPr>
          <w:rFonts w:ascii="Gill Sans MT" w:hAnsi="Gill Sans MT"/>
        </w:rPr>
        <w:t>n their benchmarking study for the EC, Miller et al drew attention to the DK responses in the 1992 and 2001 Eurobarometer S&amp;T surveys, commenting that “for Irela</w:t>
      </w:r>
      <w:r>
        <w:rPr>
          <w:rFonts w:ascii="Gill Sans MT" w:hAnsi="Gill Sans MT"/>
        </w:rPr>
        <w:t>nd, there is a danger that the ‘</w:t>
      </w:r>
      <w:r w:rsidRPr="00164366">
        <w:rPr>
          <w:rFonts w:ascii="Gill Sans MT" w:hAnsi="Gill Sans MT"/>
        </w:rPr>
        <w:t>disinterest through ignorance</w:t>
      </w:r>
      <w:r>
        <w:rPr>
          <w:rFonts w:ascii="Gill Sans MT" w:hAnsi="Gill Sans MT"/>
        </w:rPr>
        <w:t>’</w:t>
      </w:r>
      <w:r w:rsidRPr="00164366">
        <w:rPr>
          <w:rFonts w:ascii="Gill Sans MT" w:hAnsi="Gill Sans MT"/>
        </w:rPr>
        <w:t xml:space="preserve"> features noted in 1992 may be leading t</w:t>
      </w:r>
      <w:r>
        <w:rPr>
          <w:rFonts w:ascii="Gill Sans MT" w:hAnsi="Gill Sans MT"/>
        </w:rPr>
        <w:t>o a downward spiral into a ‘</w:t>
      </w:r>
      <w:r w:rsidRPr="00164366">
        <w:rPr>
          <w:rFonts w:ascii="Gill Sans MT" w:hAnsi="Gill Sans MT"/>
        </w:rPr>
        <w:t>don’t-know, don’t care</w:t>
      </w:r>
      <w:r>
        <w:rPr>
          <w:rFonts w:ascii="Gill Sans MT" w:hAnsi="Gill Sans MT"/>
        </w:rPr>
        <w:t>’</w:t>
      </w:r>
      <w:r w:rsidRPr="00164366">
        <w:rPr>
          <w:rFonts w:ascii="Gill Sans MT" w:hAnsi="Gill Sans MT"/>
        </w:rPr>
        <w:t xml:space="preserve"> situation as far as RTD culture and PUS is concerned”.</w:t>
      </w:r>
      <w:r>
        <w:rPr>
          <w:rStyle w:val="EndnoteReference"/>
          <w:rFonts w:ascii="Gill Sans MT" w:hAnsi="Gill Sans MT"/>
        </w:rPr>
        <w:endnoteReference w:id="22"/>
      </w:r>
    </w:p>
    <w:p w:rsidR="006F4D49" w:rsidRPr="00164366" w:rsidRDefault="006F4D49" w:rsidP="006F4D49">
      <w:pPr>
        <w:rPr>
          <w:rFonts w:ascii="Gill Sans MT" w:hAnsi="Gill Sans MT"/>
        </w:rPr>
      </w:pPr>
    </w:p>
    <w:p w:rsidR="006F4D49" w:rsidRDefault="006F4D49" w:rsidP="006F4D49">
      <w:pPr>
        <w:rPr>
          <w:rFonts w:ascii="Gill Sans MT" w:hAnsi="Gill Sans MT" w:cs="Arial"/>
        </w:rPr>
      </w:pPr>
      <w:r>
        <w:rPr>
          <w:rStyle w:val="a"/>
          <w:rFonts w:ascii="Gill Sans MT" w:hAnsi="Gill Sans MT" w:cs="Arial"/>
        </w:rPr>
        <w:t>Such a normative view ignores the very considerable debate in the social sciences about don’t-know responses. For example, i</w:t>
      </w:r>
      <w:r w:rsidRPr="00164366">
        <w:rPr>
          <w:rStyle w:val="a"/>
          <w:rFonts w:ascii="Gill Sans MT" w:hAnsi="Gill Sans MT" w:cs="Arial"/>
        </w:rPr>
        <w:t xml:space="preserve">n </w:t>
      </w:r>
      <w:r>
        <w:rPr>
          <w:rStyle w:val="a"/>
          <w:rFonts w:ascii="Gill Sans MT" w:hAnsi="Gill Sans MT" w:cs="Arial"/>
        </w:rPr>
        <w:t xml:space="preserve">relation to </w:t>
      </w:r>
      <w:r w:rsidRPr="00164366">
        <w:rPr>
          <w:rStyle w:val="a"/>
          <w:rFonts w:ascii="Gill Sans MT" w:hAnsi="Gill Sans MT" w:cs="Arial"/>
        </w:rPr>
        <w:t xml:space="preserve">psychological inquiries, Beatty et al propose that one kind of </w:t>
      </w:r>
      <w:r>
        <w:rPr>
          <w:rStyle w:val="a"/>
          <w:rFonts w:ascii="Gill Sans MT" w:hAnsi="Gill Sans MT" w:cs="Arial"/>
        </w:rPr>
        <w:t xml:space="preserve">don’t-know </w:t>
      </w:r>
      <w:r w:rsidRPr="00164366">
        <w:rPr>
          <w:rStyle w:val="a"/>
          <w:rFonts w:ascii="Gill Sans MT" w:hAnsi="Gill Sans MT" w:cs="Arial"/>
        </w:rPr>
        <w:t xml:space="preserve">response may represent avoidance, and another a truthful </w:t>
      </w:r>
      <w:r>
        <w:rPr>
          <w:rStyle w:val="a"/>
          <w:rFonts w:ascii="Gill Sans MT" w:hAnsi="Gill Sans MT" w:cs="Arial"/>
        </w:rPr>
        <w:t>don’t know</w:t>
      </w:r>
      <w:r w:rsidRPr="00164366">
        <w:rPr>
          <w:rStyle w:val="a"/>
          <w:rFonts w:ascii="Gill Sans MT" w:hAnsi="Gill Sans MT" w:cs="Arial"/>
        </w:rPr>
        <w:t>.</w:t>
      </w:r>
      <w:r>
        <w:rPr>
          <w:rStyle w:val="EndnoteReference"/>
          <w:rFonts w:ascii="Gill Sans MT" w:hAnsi="Gill Sans MT" w:cs="Arial"/>
        </w:rPr>
        <w:endnoteReference w:id="23"/>
      </w:r>
      <w:r w:rsidRPr="00164366">
        <w:rPr>
          <w:rStyle w:val="a"/>
          <w:rFonts w:ascii="Gill Sans MT" w:hAnsi="Gill Sans MT" w:cs="Arial"/>
        </w:rPr>
        <w:t xml:space="preserve"> They also identify the possible untruthful substantive response, where the respondent “</w:t>
      </w:r>
      <w:r w:rsidRPr="00164366">
        <w:rPr>
          <w:rFonts w:ascii="Gill Sans MT" w:hAnsi="Gill Sans MT" w:cs="Arial"/>
        </w:rPr>
        <w:t xml:space="preserve">may really not know the answer to a question, but feel that admitting ignorance is somehow undesirable”. </w:t>
      </w:r>
    </w:p>
    <w:p w:rsidR="006F4D49" w:rsidRPr="00164366" w:rsidRDefault="006F4D49" w:rsidP="006F4D49">
      <w:pPr>
        <w:rPr>
          <w:rFonts w:ascii="Gill Sans MT" w:hAnsi="Gill Sans MT"/>
        </w:rPr>
      </w:pPr>
    </w:p>
    <w:p w:rsidR="006F4D49" w:rsidRDefault="006F4D49" w:rsidP="006F4D49">
      <w:pPr>
        <w:autoSpaceDE w:val="0"/>
        <w:autoSpaceDN w:val="0"/>
        <w:adjustRightInd w:val="0"/>
        <w:rPr>
          <w:rFonts w:ascii="Gill Sans MT" w:hAnsi="Gill Sans MT"/>
        </w:rPr>
      </w:pPr>
      <w:r>
        <w:rPr>
          <w:rFonts w:ascii="Gill Sans MT" w:hAnsi="Gill Sans MT"/>
        </w:rPr>
        <w:lastRenderedPageBreak/>
        <w:t>I</w:t>
      </w:r>
      <w:r w:rsidRPr="00164366">
        <w:rPr>
          <w:rFonts w:ascii="Gill Sans MT" w:hAnsi="Gill Sans MT"/>
        </w:rPr>
        <w:t xml:space="preserve">n at least some </w:t>
      </w:r>
      <w:r>
        <w:rPr>
          <w:rFonts w:ascii="Gill Sans MT" w:hAnsi="Gill Sans MT"/>
        </w:rPr>
        <w:t xml:space="preserve">of the </w:t>
      </w:r>
      <w:r w:rsidRPr="00164366">
        <w:rPr>
          <w:rFonts w:ascii="Gill Sans MT" w:hAnsi="Gill Sans MT"/>
        </w:rPr>
        <w:t>cases</w:t>
      </w:r>
      <w:r>
        <w:rPr>
          <w:rFonts w:ascii="Gill Sans MT" w:hAnsi="Gill Sans MT"/>
        </w:rPr>
        <w:t xml:space="preserve"> referred to here, and in respect of which </w:t>
      </w:r>
      <w:smartTag w:uri="urn:schemas-microsoft-com:office:smarttags" w:element="country-region">
        <w:smartTag w:uri="urn:schemas-microsoft-com:office:smarttags" w:element="place">
          <w:r>
            <w:rPr>
              <w:rFonts w:ascii="Gill Sans MT" w:hAnsi="Gill Sans MT"/>
            </w:rPr>
            <w:t>Ireland</w:t>
          </w:r>
        </w:smartTag>
      </w:smartTag>
      <w:r>
        <w:rPr>
          <w:rFonts w:ascii="Gill Sans MT" w:hAnsi="Gill Sans MT"/>
        </w:rPr>
        <w:t xml:space="preserve"> appears as an outlier</w:t>
      </w:r>
      <w:r w:rsidRPr="00164366">
        <w:rPr>
          <w:rFonts w:ascii="Gill Sans MT" w:hAnsi="Gill Sans MT"/>
        </w:rPr>
        <w:t xml:space="preserve">, </w:t>
      </w:r>
      <w:r>
        <w:rPr>
          <w:rFonts w:ascii="Gill Sans MT" w:hAnsi="Gill Sans MT"/>
        </w:rPr>
        <w:t>don’t-know</w:t>
      </w:r>
      <w:r w:rsidRPr="00164366">
        <w:rPr>
          <w:rFonts w:ascii="Gill Sans MT" w:hAnsi="Gill Sans MT"/>
        </w:rPr>
        <w:t xml:space="preserve"> response</w:t>
      </w:r>
      <w:r>
        <w:rPr>
          <w:rFonts w:ascii="Gill Sans MT" w:hAnsi="Gill Sans MT"/>
        </w:rPr>
        <w:t>s</w:t>
      </w:r>
      <w:r w:rsidRPr="00164366">
        <w:rPr>
          <w:rFonts w:ascii="Gill Sans MT" w:hAnsi="Gill Sans MT"/>
        </w:rPr>
        <w:t xml:space="preserve"> may be </w:t>
      </w:r>
      <w:r>
        <w:rPr>
          <w:rFonts w:ascii="Gill Sans MT" w:hAnsi="Gill Sans MT"/>
        </w:rPr>
        <w:t xml:space="preserve">an </w:t>
      </w:r>
      <w:r w:rsidRPr="00164366">
        <w:rPr>
          <w:rFonts w:ascii="Gill Sans MT" w:hAnsi="Gill Sans MT"/>
        </w:rPr>
        <w:t>authentic</w:t>
      </w:r>
      <w:r>
        <w:rPr>
          <w:rFonts w:ascii="Gill Sans MT" w:hAnsi="Gill Sans MT"/>
        </w:rPr>
        <w:t xml:space="preserve"> statement on matters </w:t>
      </w:r>
      <w:r w:rsidRPr="00164366">
        <w:rPr>
          <w:rFonts w:ascii="Gill Sans MT" w:hAnsi="Gill Sans MT"/>
        </w:rPr>
        <w:t xml:space="preserve">that are new, uncertain and maybe </w:t>
      </w:r>
      <w:r>
        <w:rPr>
          <w:rFonts w:ascii="Gill Sans MT" w:hAnsi="Gill Sans MT"/>
        </w:rPr>
        <w:t xml:space="preserve">even </w:t>
      </w:r>
      <w:r w:rsidRPr="00164366">
        <w:rPr>
          <w:rFonts w:ascii="Gill Sans MT" w:hAnsi="Gill Sans MT"/>
        </w:rPr>
        <w:t xml:space="preserve">unknowable. </w:t>
      </w:r>
      <w:r>
        <w:rPr>
          <w:rFonts w:ascii="Gill Sans MT" w:hAnsi="Gill Sans MT"/>
        </w:rPr>
        <w:t>Table 2 shows findings from three surveys in which the high levels of Irish don’t-know responses could mean at least three different things – unwillingness to state an attitude, e.g. on science in the media, due to low level of consumption of such media content; uncertainty of attitude or reluctance to state an attitude e.g. on embryonic stem cell research; ignorance of claimed benefits and therefore reluctance to state an attitude e.g. on food biotechnology. (We can only speculate whether the response would have been different if the alternative terminology, genetic modification, had been used in the last case.)</w:t>
      </w:r>
    </w:p>
    <w:p w:rsidR="006F4D49" w:rsidRDefault="006F4D49" w:rsidP="006F4D49">
      <w:pPr>
        <w:rPr>
          <w:rFonts w:ascii="Gill Sans MT" w:hAnsi="Gill Sans MT"/>
        </w:rPr>
      </w:pPr>
    </w:p>
    <w:p w:rsidR="006F4D49" w:rsidRPr="00EA3B8D" w:rsidRDefault="006F4D49" w:rsidP="006F4D49">
      <w:pPr>
        <w:rPr>
          <w:rFonts w:ascii="Arial Narrow" w:hAnsi="Arial Narrow"/>
          <w:b/>
        </w:rPr>
      </w:pPr>
      <w:r>
        <w:rPr>
          <w:rFonts w:ascii="Arial Narrow" w:hAnsi="Arial Narrow"/>
          <w:b/>
        </w:rPr>
        <w:t xml:space="preserve">Table 2: </w:t>
      </w:r>
      <w:r w:rsidRPr="00EA3B8D">
        <w:rPr>
          <w:rFonts w:ascii="Arial Narrow" w:hAnsi="Arial Narrow"/>
          <w:b/>
        </w:rPr>
        <w:t>Selected results from EU surveys on S&amp;T attitudes</w:t>
      </w:r>
      <w:r>
        <w:rPr>
          <w:rFonts w:ascii="Arial Narrow" w:hAnsi="Arial Narrow"/>
          <w:b/>
        </w:rPr>
        <w:t xml:space="preserve"> - Don’t Know responses</w:t>
      </w:r>
    </w:p>
    <w:p w:rsidR="006F4D49" w:rsidRPr="00EA3B8D" w:rsidRDefault="006F4D49" w:rsidP="006F4D49">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693"/>
        <w:gridCol w:w="1080"/>
        <w:gridCol w:w="1260"/>
        <w:gridCol w:w="1349"/>
        <w:gridCol w:w="1056"/>
      </w:tblGrid>
      <w:tr w:rsidR="006F4D49" w:rsidRPr="002E711A" w:rsidTr="00C519F7">
        <w:tc>
          <w:tcPr>
            <w:tcW w:w="2835"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 xml:space="preserve">Question </w:t>
            </w:r>
          </w:p>
        </w:tc>
        <w:tc>
          <w:tcPr>
            <w:tcW w:w="693"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Date</w:t>
            </w:r>
          </w:p>
        </w:tc>
        <w:tc>
          <w:tcPr>
            <w:tcW w:w="1080"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EU average</w:t>
            </w:r>
          </w:p>
        </w:tc>
        <w:tc>
          <w:tcPr>
            <w:tcW w:w="1260"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EU maximum</w:t>
            </w:r>
          </w:p>
        </w:tc>
        <w:tc>
          <w:tcPr>
            <w:tcW w:w="1349"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EU minimum</w:t>
            </w:r>
          </w:p>
        </w:tc>
        <w:tc>
          <w:tcPr>
            <w:tcW w:w="1056"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 xml:space="preserve">Ireland </w:t>
            </w:r>
          </w:p>
        </w:tc>
      </w:tr>
      <w:tr w:rsidR="006F4D49" w:rsidRPr="002E711A" w:rsidTr="00C519F7">
        <w:tc>
          <w:tcPr>
            <w:tcW w:w="2835"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Are you satisfied with media information on scientific research?</w:t>
            </w:r>
          </w:p>
        </w:tc>
        <w:tc>
          <w:tcPr>
            <w:tcW w:w="693"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2007b</w:t>
            </w:r>
          </w:p>
        </w:tc>
        <w:tc>
          <w:tcPr>
            <w:tcW w:w="1080"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20</w:t>
            </w:r>
          </w:p>
        </w:tc>
        <w:tc>
          <w:tcPr>
            <w:tcW w:w="1260"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47 (BG)</w:t>
            </w:r>
          </w:p>
        </w:tc>
        <w:tc>
          <w:tcPr>
            <w:tcW w:w="1349"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4 (EL)</w:t>
            </w:r>
          </w:p>
        </w:tc>
        <w:tc>
          <w:tcPr>
            <w:tcW w:w="1056"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38</w:t>
            </w:r>
          </w:p>
        </w:tc>
      </w:tr>
      <w:tr w:rsidR="006F4D49" w:rsidRPr="002E711A" w:rsidTr="00C519F7">
        <w:tc>
          <w:tcPr>
            <w:tcW w:w="2835"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Do you find media information on science useful?</w:t>
            </w:r>
          </w:p>
        </w:tc>
        <w:tc>
          <w:tcPr>
            <w:tcW w:w="693"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2007b</w:t>
            </w:r>
          </w:p>
        </w:tc>
        <w:tc>
          <w:tcPr>
            <w:tcW w:w="1080"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8</w:t>
            </w:r>
          </w:p>
        </w:tc>
        <w:tc>
          <w:tcPr>
            <w:tcW w:w="1260"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22 (IE)</w:t>
            </w:r>
          </w:p>
        </w:tc>
        <w:tc>
          <w:tcPr>
            <w:tcW w:w="1349"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2 (SK)</w:t>
            </w:r>
          </w:p>
        </w:tc>
        <w:tc>
          <w:tcPr>
            <w:tcW w:w="1056"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22</w:t>
            </w:r>
          </w:p>
        </w:tc>
      </w:tr>
      <w:tr w:rsidR="006F4D49" w:rsidRPr="002E711A" w:rsidTr="00C519F7">
        <w:tc>
          <w:tcPr>
            <w:tcW w:w="2835"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Do you find media information on science difficult to understand?</w:t>
            </w:r>
          </w:p>
        </w:tc>
        <w:tc>
          <w:tcPr>
            <w:tcW w:w="693"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2007b</w:t>
            </w:r>
          </w:p>
        </w:tc>
        <w:tc>
          <w:tcPr>
            <w:tcW w:w="1080"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8</w:t>
            </w:r>
          </w:p>
        </w:tc>
        <w:tc>
          <w:tcPr>
            <w:tcW w:w="1260"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23 (BG, IE)</w:t>
            </w:r>
          </w:p>
        </w:tc>
        <w:tc>
          <w:tcPr>
            <w:tcW w:w="1349"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0 (EL)</w:t>
            </w:r>
          </w:p>
        </w:tc>
        <w:tc>
          <w:tcPr>
            <w:tcW w:w="1056"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23</w:t>
            </w:r>
          </w:p>
        </w:tc>
      </w:tr>
      <w:tr w:rsidR="006F4D49" w:rsidRPr="002E711A" w:rsidTr="00C519F7">
        <w:tc>
          <w:tcPr>
            <w:tcW w:w="2835"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Do you support embryonic stem cell research?</w:t>
            </w:r>
          </w:p>
        </w:tc>
        <w:tc>
          <w:tcPr>
            <w:tcW w:w="693"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2005a</w:t>
            </w:r>
          </w:p>
        </w:tc>
        <w:tc>
          <w:tcPr>
            <w:tcW w:w="1080"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15</w:t>
            </w:r>
          </w:p>
        </w:tc>
        <w:tc>
          <w:tcPr>
            <w:tcW w:w="1260"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36 (EE)</w:t>
            </w:r>
          </w:p>
        </w:tc>
        <w:tc>
          <w:tcPr>
            <w:tcW w:w="1349"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2 (EL)</w:t>
            </w:r>
          </w:p>
        </w:tc>
        <w:tc>
          <w:tcPr>
            <w:tcW w:w="1056"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34</w:t>
            </w:r>
          </w:p>
        </w:tc>
      </w:tr>
      <w:tr w:rsidR="006F4D49" w:rsidRPr="002E711A" w:rsidTr="00C519F7">
        <w:tc>
          <w:tcPr>
            <w:tcW w:w="2835"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Biotechnology research brings benefits in foods</w:t>
            </w:r>
          </w:p>
        </w:tc>
        <w:tc>
          <w:tcPr>
            <w:tcW w:w="693"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1996</w:t>
            </w:r>
          </w:p>
        </w:tc>
        <w:tc>
          <w:tcPr>
            <w:tcW w:w="1080"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9</w:t>
            </w:r>
          </w:p>
        </w:tc>
        <w:tc>
          <w:tcPr>
            <w:tcW w:w="1260"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16 (AT, BE, IE)</w:t>
            </w:r>
          </w:p>
        </w:tc>
        <w:tc>
          <w:tcPr>
            <w:tcW w:w="1349"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4 (IT, NL, SE)</w:t>
            </w:r>
          </w:p>
        </w:tc>
        <w:tc>
          <w:tcPr>
            <w:tcW w:w="1056" w:type="dxa"/>
          </w:tcPr>
          <w:p w:rsidR="006F4D49" w:rsidRPr="002E711A" w:rsidRDefault="006F4D49" w:rsidP="00C519F7">
            <w:pPr>
              <w:rPr>
                <w:rFonts w:ascii="Gill Sans MT" w:hAnsi="Gill Sans MT"/>
                <w:sz w:val="18"/>
                <w:szCs w:val="18"/>
              </w:rPr>
            </w:pPr>
            <w:r w:rsidRPr="002E711A">
              <w:rPr>
                <w:rFonts w:ascii="Gill Sans MT" w:hAnsi="Gill Sans MT"/>
                <w:sz w:val="18"/>
                <w:szCs w:val="18"/>
              </w:rPr>
              <w:t>16</w:t>
            </w:r>
          </w:p>
        </w:tc>
      </w:tr>
    </w:tbl>
    <w:p w:rsidR="006F4D49" w:rsidRPr="00EA3B8D" w:rsidRDefault="006F4D49" w:rsidP="006F4D49">
      <w:pPr>
        <w:rPr>
          <w:rFonts w:ascii="Arial Narrow" w:hAnsi="Arial Narrow"/>
        </w:rPr>
      </w:pPr>
    </w:p>
    <w:p w:rsidR="006F4D49" w:rsidRPr="00EA3B8D" w:rsidRDefault="006F4D49" w:rsidP="006F4D49">
      <w:pPr>
        <w:ind w:left="720"/>
        <w:rPr>
          <w:rFonts w:ascii="Arial Narrow" w:hAnsi="Arial Narrow"/>
        </w:rPr>
      </w:pPr>
      <w:r w:rsidRPr="00EA3B8D">
        <w:rPr>
          <w:rFonts w:ascii="Arial Narrow" w:hAnsi="Arial Narrow"/>
        </w:rPr>
        <w:t>Survey sources:</w:t>
      </w:r>
    </w:p>
    <w:p w:rsidR="006F4D49" w:rsidRPr="00EA3B8D" w:rsidRDefault="006F4D49" w:rsidP="006F4D49">
      <w:pPr>
        <w:ind w:left="720"/>
        <w:rPr>
          <w:rFonts w:ascii="Arial Narrow" w:hAnsi="Arial Narrow"/>
        </w:rPr>
      </w:pPr>
      <w:r>
        <w:rPr>
          <w:rFonts w:ascii="Arial Narrow" w:hAnsi="Arial Narrow"/>
        </w:rPr>
        <w:t>1996</w:t>
      </w:r>
      <w:r w:rsidRPr="00EA3B8D">
        <w:rPr>
          <w:rFonts w:ascii="Arial Narrow" w:hAnsi="Arial Narrow"/>
        </w:rPr>
        <w:t>: Europeans and modern biotechnology</w:t>
      </w:r>
    </w:p>
    <w:p w:rsidR="006F4D49" w:rsidRPr="00EA3B8D" w:rsidRDefault="006F4D49" w:rsidP="006F4D49">
      <w:pPr>
        <w:ind w:left="720"/>
        <w:rPr>
          <w:rFonts w:ascii="Arial Narrow" w:hAnsi="Arial Narrow"/>
        </w:rPr>
      </w:pPr>
      <w:r w:rsidRPr="00EA3B8D">
        <w:rPr>
          <w:rFonts w:ascii="Arial Narrow" w:hAnsi="Arial Narrow"/>
        </w:rPr>
        <w:t>2005a: Europeans and biotechnology</w:t>
      </w:r>
    </w:p>
    <w:p w:rsidR="006F4D49" w:rsidRPr="00EA3B8D" w:rsidRDefault="006F4D49" w:rsidP="006F4D49">
      <w:pPr>
        <w:ind w:left="720"/>
        <w:rPr>
          <w:rFonts w:ascii="Arial Narrow" w:hAnsi="Arial Narrow"/>
        </w:rPr>
      </w:pPr>
      <w:r w:rsidRPr="00EA3B8D">
        <w:rPr>
          <w:rFonts w:ascii="Arial Narrow" w:hAnsi="Arial Narrow"/>
        </w:rPr>
        <w:t>2007b: Scientific research in the media</w:t>
      </w:r>
    </w:p>
    <w:p w:rsidR="006F4D49" w:rsidRPr="00EA3B8D" w:rsidRDefault="006F4D49" w:rsidP="006F4D49">
      <w:pPr>
        <w:ind w:left="720"/>
        <w:rPr>
          <w:rFonts w:ascii="Arial Narrow" w:hAnsi="Arial Narrow"/>
        </w:rPr>
      </w:pPr>
    </w:p>
    <w:p w:rsidR="006F4D49" w:rsidRDefault="006F4D49" w:rsidP="006F4D49">
      <w:pPr>
        <w:ind w:left="720"/>
        <w:rPr>
          <w:rFonts w:ascii="Arial Narrow" w:hAnsi="Arial Narrow"/>
        </w:rPr>
      </w:pPr>
      <w:r w:rsidRPr="00EA3B8D">
        <w:rPr>
          <w:rFonts w:ascii="Arial Narrow" w:hAnsi="Arial Narrow"/>
        </w:rPr>
        <w:t xml:space="preserve">Country codes: </w:t>
      </w:r>
    </w:p>
    <w:p w:rsidR="006F4D49" w:rsidRPr="00364533" w:rsidRDefault="006F4D49" w:rsidP="006F4D49">
      <w:pPr>
        <w:ind w:left="720"/>
        <w:rPr>
          <w:rFonts w:ascii="Arial Narrow" w:hAnsi="Arial Narrow"/>
        </w:rPr>
      </w:pPr>
      <w:r w:rsidRPr="009D7498">
        <w:rPr>
          <w:rFonts w:ascii="Arial Narrow" w:hAnsi="Arial Narrow"/>
          <w:lang w:val="en-GB"/>
        </w:rPr>
        <w:t>AT, Austria; BE, Belgium; BG</w:t>
      </w:r>
      <w:r>
        <w:rPr>
          <w:rFonts w:ascii="Arial Narrow" w:hAnsi="Arial Narrow"/>
          <w:lang w:val="en-GB"/>
        </w:rPr>
        <w:t xml:space="preserve">, Bulgaria; </w:t>
      </w:r>
      <w:r w:rsidRPr="009D7498">
        <w:rPr>
          <w:rFonts w:ascii="Arial Narrow" w:hAnsi="Arial Narrow"/>
          <w:lang w:val="en-GB"/>
        </w:rPr>
        <w:t>EE, Estonia; EL</w:t>
      </w:r>
      <w:r>
        <w:rPr>
          <w:rFonts w:ascii="Arial Narrow" w:hAnsi="Arial Narrow"/>
          <w:lang w:val="en-GB"/>
        </w:rPr>
        <w:t xml:space="preserve">, Greece; IE, Ireland; </w:t>
      </w:r>
      <w:r w:rsidRPr="009D7498">
        <w:rPr>
          <w:rFonts w:ascii="Arial Narrow" w:hAnsi="Arial Narrow"/>
          <w:lang w:val="en-GB"/>
        </w:rPr>
        <w:t>IT</w:t>
      </w:r>
      <w:r>
        <w:rPr>
          <w:rFonts w:ascii="Arial Narrow" w:hAnsi="Arial Narrow"/>
          <w:lang w:val="en-GB"/>
        </w:rPr>
        <w:t xml:space="preserve">, Italy; </w:t>
      </w:r>
      <w:r w:rsidRPr="009D7498">
        <w:rPr>
          <w:rFonts w:ascii="Arial Narrow" w:hAnsi="Arial Narrow"/>
        </w:rPr>
        <w:t>NL, Netherlands; SE</w:t>
      </w:r>
      <w:r>
        <w:rPr>
          <w:rFonts w:ascii="Arial Narrow" w:hAnsi="Arial Narrow"/>
        </w:rPr>
        <w:t>, Sweden; SK, Slovakia</w:t>
      </w:r>
    </w:p>
    <w:p w:rsidR="006F4D49" w:rsidRDefault="006F4D49" w:rsidP="006F4D49">
      <w:pPr>
        <w:autoSpaceDE w:val="0"/>
        <w:autoSpaceDN w:val="0"/>
        <w:adjustRightInd w:val="0"/>
        <w:rPr>
          <w:rFonts w:ascii="Gill Sans MT" w:hAnsi="Gill Sans MT"/>
        </w:rPr>
      </w:pPr>
    </w:p>
    <w:p w:rsidR="006F4D49" w:rsidRDefault="006F4D49" w:rsidP="006F4D49">
      <w:pPr>
        <w:autoSpaceDE w:val="0"/>
        <w:autoSpaceDN w:val="0"/>
        <w:adjustRightInd w:val="0"/>
        <w:rPr>
          <w:rFonts w:ascii="Gill Sans MT" w:hAnsi="Gill Sans MT"/>
        </w:rPr>
      </w:pPr>
      <w:r>
        <w:rPr>
          <w:rFonts w:ascii="Gill Sans MT" w:hAnsi="Gill Sans MT"/>
        </w:rPr>
        <w:t>The samples from EU surveys presented here also indicate that v</w:t>
      </w:r>
      <w:r w:rsidRPr="00164366">
        <w:rPr>
          <w:rFonts w:ascii="Gill Sans MT" w:hAnsi="Gill Sans MT"/>
        </w:rPr>
        <w:t xml:space="preserve">ariations in </w:t>
      </w:r>
      <w:r>
        <w:rPr>
          <w:rFonts w:ascii="Gill Sans MT" w:hAnsi="Gill Sans MT"/>
        </w:rPr>
        <w:t xml:space="preserve">don’t-know </w:t>
      </w:r>
      <w:r w:rsidRPr="00164366">
        <w:rPr>
          <w:rFonts w:ascii="Gill Sans MT" w:hAnsi="Gill Sans MT"/>
        </w:rPr>
        <w:t>responses may also reflect different attitudes to surveys</w:t>
      </w:r>
      <w:r>
        <w:rPr>
          <w:rFonts w:ascii="Gill Sans MT" w:hAnsi="Gill Sans MT"/>
        </w:rPr>
        <w:t>: it is notable that Greek and Cypriot respondents show the lowest levels of DK responses, but these countries also record high or highest levels of awareness, interest and informedness. This suggests that the confidence with which people in different cultures hold and express their attitudes is a factor in survey responses.</w:t>
      </w:r>
    </w:p>
    <w:p w:rsidR="006F4D49" w:rsidRDefault="006F4D49" w:rsidP="006F4D49">
      <w:pPr>
        <w:autoSpaceDE w:val="0"/>
        <w:autoSpaceDN w:val="0"/>
        <w:adjustRightInd w:val="0"/>
        <w:rPr>
          <w:rFonts w:ascii="Gill Sans MT" w:hAnsi="Gill Sans MT"/>
        </w:rPr>
      </w:pPr>
    </w:p>
    <w:p w:rsidR="006F4D49" w:rsidRPr="00164366" w:rsidRDefault="006F4D49" w:rsidP="006F4D49">
      <w:pPr>
        <w:rPr>
          <w:rFonts w:ascii="Gill Sans MT" w:hAnsi="Gill Sans MT"/>
        </w:rPr>
      </w:pPr>
      <w:r>
        <w:rPr>
          <w:rFonts w:ascii="Gill Sans MT" w:hAnsi="Gill Sans MT"/>
        </w:rPr>
        <w:t>This complicating factor reminds us of the caution that is required in interpreting attitude surveys on a cross-cultural basis. Yet it seems difficult to avoid pointing to a</w:t>
      </w:r>
      <w:r w:rsidRPr="00164366">
        <w:rPr>
          <w:rFonts w:ascii="Gill Sans MT" w:hAnsi="Gill Sans MT"/>
        </w:rPr>
        <w:t xml:space="preserve"> paradox </w:t>
      </w:r>
      <w:r>
        <w:rPr>
          <w:rFonts w:ascii="Gill Sans MT" w:hAnsi="Gill Sans MT"/>
        </w:rPr>
        <w:t xml:space="preserve">in the Irish case </w:t>
      </w:r>
      <w:r w:rsidRPr="00164366">
        <w:rPr>
          <w:rFonts w:ascii="Gill Sans MT" w:hAnsi="Gill Sans MT"/>
        </w:rPr>
        <w:t xml:space="preserve">– </w:t>
      </w:r>
      <w:r>
        <w:rPr>
          <w:rFonts w:ascii="Gill Sans MT" w:hAnsi="Gill Sans MT"/>
        </w:rPr>
        <w:t xml:space="preserve">the </w:t>
      </w:r>
      <w:r w:rsidRPr="00164366">
        <w:rPr>
          <w:rFonts w:ascii="Gill Sans MT" w:hAnsi="Gill Sans MT"/>
        </w:rPr>
        <w:t xml:space="preserve">significant </w:t>
      </w:r>
      <w:r>
        <w:rPr>
          <w:rFonts w:ascii="Gill Sans MT" w:hAnsi="Gill Sans MT"/>
        </w:rPr>
        <w:t xml:space="preserve">changes in public policy on and </w:t>
      </w:r>
      <w:r w:rsidRPr="00164366">
        <w:rPr>
          <w:rFonts w:ascii="Gill Sans MT" w:hAnsi="Gill Sans MT"/>
        </w:rPr>
        <w:t xml:space="preserve">public investment in </w:t>
      </w:r>
      <w:r>
        <w:rPr>
          <w:rFonts w:ascii="Gill Sans MT" w:hAnsi="Gill Sans MT"/>
        </w:rPr>
        <w:t xml:space="preserve">scientific and technological </w:t>
      </w:r>
      <w:r w:rsidRPr="00164366">
        <w:rPr>
          <w:rFonts w:ascii="Gill Sans MT" w:hAnsi="Gill Sans MT"/>
        </w:rPr>
        <w:t xml:space="preserve">research and in </w:t>
      </w:r>
      <w:r>
        <w:rPr>
          <w:rFonts w:ascii="Gill Sans MT" w:hAnsi="Gill Sans MT"/>
        </w:rPr>
        <w:t xml:space="preserve">science and technology </w:t>
      </w:r>
      <w:r w:rsidRPr="00164366">
        <w:rPr>
          <w:rFonts w:ascii="Gill Sans MT" w:hAnsi="Gill Sans MT"/>
        </w:rPr>
        <w:t>awareness activities</w:t>
      </w:r>
      <w:r>
        <w:rPr>
          <w:rFonts w:ascii="Gill Sans MT" w:hAnsi="Gill Sans MT"/>
        </w:rPr>
        <w:t xml:space="preserve"> have happened despite continuing </w:t>
      </w:r>
      <w:r w:rsidRPr="00164366">
        <w:rPr>
          <w:rFonts w:ascii="Gill Sans MT" w:hAnsi="Gill Sans MT"/>
        </w:rPr>
        <w:t xml:space="preserve">low levels of public and political attention </w:t>
      </w:r>
      <w:r>
        <w:rPr>
          <w:rFonts w:ascii="Gill Sans MT" w:hAnsi="Gill Sans MT"/>
        </w:rPr>
        <w:t>and interest in science and technology, and they appear to have had negligible, measurable impact on the public culture of science and technology</w:t>
      </w:r>
      <w:r w:rsidRPr="00164366">
        <w:rPr>
          <w:rFonts w:ascii="Gill Sans MT" w:hAnsi="Gill Sans MT"/>
        </w:rPr>
        <w:t>. While there is increased public engagement with science among the already interested public</w:t>
      </w:r>
      <w:r>
        <w:rPr>
          <w:rFonts w:ascii="Gill Sans MT" w:hAnsi="Gill Sans MT"/>
        </w:rPr>
        <w:t xml:space="preserve"> through formal and informal initiatives</w:t>
      </w:r>
      <w:r w:rsidRPr="00164366">
        <w:rPr>
          <w:rFonts w:ascii="Gill Sans MT" w:hAnsi="Gill Sans MT"/>
        </w:rPr>
        <w:t xml:space="preserve">, </w:t>
      </w:r>
      <w:r>
        <w:rPr>
          <w:rFonts w:ascii="Gill Sans MT" w:hAnsi="Gill Sans MT"/>
        </w:rPr>
        <w:t xml:space="preserve">of which the Science Gallery </w:t>
      </w:r>
      <w:r>
        <w:rPr>
          <w:rFonts w:ascii="Gill Sans MT" w:hAnsi="Gill Sans MT"/>
        </w:rPr>
        <w:lastRenderedPageBreak/>
        <w:t xml:space="preserve">in </w:t>
      </w:r>
      <w:smartTag w:uri="urn:schemas-microsoft-com:office:smarttags" w:element="place">
        <w:smartTag w:uri="urn:schemas-microsoft-com:office:smarttags" w:element="PlaceName">
          <w:r>
            <w:rPr>
              <w:rFonts w:ascii="Gill Sans MT" w:hAnsi="Gill Sans MT"/>
            </w:rPr>
            <w:t>Trinity</w:t>
          </w:r>
        </w:smartTag>
        <w:r>
          <w:rPr>
            <w:rFonts w:ascii="Gill Sans MT" w:hAnsi="Gill Sans MT"/>
          </w:rPr>
          <w:t xml:space="preserve"> </w:t>
        </w:r>
        <w:smartTag w:uri="urn:schemas-microsoft-com:office:smarttags" w:element="PlaceType">
          <w:r>
            <w:rPr>
              <w:rFonts w:ascii="Gill Sans MT" w:hAnsi="Gill Sans MT"/>
            </w:rPr>
            <w:t>College</w:t>
          </w:r>
        </w:smartTag>
      </w:smartTag>
      <w:r>
        <w:rPr>
          <w:rFonts w:ascii="Gill Sans MT" w:hAnsi="Gill Sans MT"/>
        </w:rPr>
        <w:t xml:space="preserve"> is one of the most notable, </w:t>
      </w:r>
      <w:r w:rsidRPr="00164366">
        <w:rPr>
          <w:rFonts w:ascii="Gill Sans MT" w:hAnsi="Gill Sans MT"/>
        </w:rPr>
        <w:t xml:space="preserve">there is little evidence that this is impinging on the broader public. </w:t>
      </w:r>
    </w:p>
    <w:p w:rsidR="006F4D49" w:rsidRPr="00164366" w:rsidRDefault="006F4D49" w:rsidP="006F4D49">
      <w:pPr>
        <w:rPr>
          <w:rFonts w:ascii="Gill Sans MT" w:hAnsi="Gill Sans MT"/>
        </w:rPr>
      </w:pPr>
    </w:p>
    <w:p w:rsidR="006F4D49" w:rsidRDefault="006F4D49" w:rsidP="006F4D49">
      <w:pPr>
        <w:rPr>
          <w:rFonts w:ascii="Gill Sans MT" w:hAnsi="Gill Sans MT"/>
        </w:rPr>
      </w:pPr>
      <w:r>
        <w:rPr>
          <w:rFonts w:ascii="Gill Sans MT" w:hAnsi="Gill Sans MT"/>
        </w:rPr>
        <w:t>To make sense of this, we have to look beyond</w:t>
      </w:r>
      <w:r w:rsidRPr="00164366">
        <w:rPr>
          <w:rFonts w:ascii="Gill Sans MT" w:hAnsi="Gill Sans MT"/>
        </w:rPr>
        <w:t xml:space="preserve"> possible explanations </w:t>
      </w:r>
      <w:r>
        <w:rPr>
          <w:rFonts w:ascii="Gill Sans MT" w:hAnsi="Gill Sans MT"/>
        </w:rPr>
        <w:t xml:space="preserve">focusing on the limits of attitude surveys and to consider </w:t>
      </w:r>
      <w:r w:rsidRPr="00164366">
        <w:rPr>
          <w:rFonts w:ascii="Gill Sans MT" w:hAnsi="Gill Sans MT"/>
        </w:rPr>
        <w:t xml:space="preserve">the cultural strains of the post-colonial and modernisation experiences, and the </w:t>
      </w:r>
      <w:r>
        <w:rPr>
          <w:rFonts w:ascii="Gill Sans MT" w:hAnsi="Gill Sans MT"/>
        </w:rPr>
        <w:t xml:space="preserve">character </w:t>
      </w:r>
      <w:r w:rsidRPr="00164366">
        <w:rPr>
          <w:rFonts w:ascii="Gill Sans MT" w:hAnsi="Gill Sans MT"/>
        </w:rPr>
        <w:t xml:space="preserve">of </w:t>
      </w:r>
      <w:r>
        <w:rPr>
          <w:rFonts w:ascii="Gill Sans MT" w:hAnsi="Gill Sans MT"/>
        </w:rPr>
        <w:t xml:space="preserve">Irish </w:t>
      </w:r>
      <w:r w:rsidRPr="00164366">
        <w:rPr>
          <w:rFonts w:ascii="Gill Sans MT" w:hAnsi="Gill Sans MT"/>
        </w:rPr>
        <w:t>public</w:t>
      </w:r>
      <w:r>
        <w:rPr>
          <w:rFonts w:ascii="Gill Sans MT" w:hAnsi="Gill Sans MT"/>
        </w:rPr>
        <w:t xml:space="preserve">, </w:t>
      </w:r>
      <w:r w:rsidRPr="00164366">
        <w:rPr>
          <w:rFonts w:ascii="Gill Sans MT" w:hAnsi="Gill Sans MT"/>
        </w:rPr>
        <w:t xml:space="preserve">political </w:t>
      </w:r>
      <w:r>
        <w:rPr>
          <w:rFonts w:ascii="Gill Sans MT" w:hAnsi="Gill Sans MT"/>
        </w:rPr>
        <w:t xml:space="preserve">and civic </w:t>
      </w:r>
      <w:r w:rsidRPr="00164366">
        <w:rPr>
          <w:rFonts w:ascii="Gill Sans MT" w:hAnsi="Gill Sans MT"/>
        </w:rPr>
        <w:t>culture</w:t>
      </w:r>
      <w:r>
        <w:rPr>
          <w:rFonts w:ascii="Gill Sans MT" w:hAnsi="Gill Sans MT"/>
        </w:rPr>
        <w:t xml:space="preserve"> in general. Reflection on the evidence available from EU surveys and on the cultural and historical factors that could provide relevant context for such evidence should lead to critical reflection on the dominant policy paradigm of the knowledge economy, and indeed on the muted discussion of the different emphases on knowledge economy and knowledge society. In either version, this policy orientation assumes or requires a public that is in significant proportions interested and informed in science and technology.   </w:t>
      </w:r>
    </w:p>
    <w:p w:rsidR="006F4D49" w:rsidRDefault="006F4D49" w:rsidP="006F4D49">
      <w:pPr>
        <w:rPr>
          <w:rFonts w:ascii="Gill Sans MT" w:hAnsi="Gill Sans MT"/>
        </w:rPr>
      </w:pPr>
    </w:p>
    <w:p w:rsidR="006F4D49" w:rsidRPr="00164366" w:rsidRDefault="006F4D49" w:rsidP="006F4D49">
      <w:pPr>
        <w:rPr>
          <w:rFonts w:ascii="Gill Sans MT" w:hAnsi="Gill Sans MT"/>
        </w:rPr>
      </w:pPr>
      <w:r>
        <w:rPr>
          <w:rFonts w:ascii="Gill Sans MT" w:hAnsi="Gill Sans MT"/>
        </w:rPr>
        <w:t>As the economic crisis deepened from late 2008 onwards, the knowledge economy model began to come under more critical scrutiny. Finbarr Bradley was among a small number of economists and other social scientists who had been questioning some of its assumptions from earlier date</w:t>
      </w:r>
      <w:r>
        <w:rPr>
          <w:rStyle w:val="EndnoteReference"/>
          <w:rFonts w:ascii="Gill Sans MT" w:hAnsi="Gill Sans MT"/>
        </w:rPr>
        <w:endnoteReference w:id="24"/>
      </w:r>
      <w:r>
        <w:rPr>
          <w:rFonts w:ascii="Gill Sans MT" w:hAnsi="Gill Sans MT"/>
        </w:rPr>
        <w:t>, and arguing that “the State should link its science, technology and innovation policies to those of cultural renewal and sustainability. Spending on R&amp;D alone is not sufficient to generate an innovation culture. If the social context is ignored, the billions now devoted to R&amp;D will not lead to a knowledge society”.</w:t>
      </w:r>
      <w:r>
        <w:rPr>
          <w:rStyle w:val="EndnoteReference"/>
          <w:rFonts w:ascii="Gill Sans MT" w:hAnsi="Gill Sans MT"/>
        </w:rPr>
        <w:endnoteReference w:id="25"/>
      </w:r>
    </w:p>
    <w:p w:rsidR="006F4D49" w:rsidRPr="00164366" w:rsidRDefault="006F4D49" w:rsidP="006F4D49">
      <w:pPr>
        <w:rPr>
          <w:rFonts w:ascii="Gill Sans MT" w:hAnsi="Gill Sans MT"/>
        </w:rPr>
      </w:pPr>
    </w:p>
    <w:p w:rsidR="006F4D49" w:rsidRDefault="006F4D49" w:rsidP="006F4D49">
      <w:pPr>
        <w:rPr>
          <w:rFonts w:ascii="Gill Sans MT" w:hAnsi="Gill Sans MT"/>
        </w:rPr>
      </w:pPr>
      <w:r w:rsidRPr="00164366">
        <w:rPr>
          <w:rFonts w:ascii="Gill Sans MT" w:hAnsi="Gill Sans MT"/>
        </w:rPr>
        <w:t>Science Foundation Ireland</w:t>
      </w:r>
      <w:r>
        <w:rPr>
          <w:rFonts w:ascii="Gill Sans MT" w:hAnsi="Gill Sans MT"/>
        </w:rPr>
        <w:t xml:space="preserve"> which is one of the principal agents of the knowledge economy found</w:t>
      </w:r>
      <w:r w:rsidRPr="00164366">
        <w:rPr>
          <w:rFonts w:ascii="Gill Sans MT" w:hAnsi="Gill Sans MT"/>
        </w:rPr>
        <w:t>,</w:t>
      </w:r>
      <w:r>
        <w:rPr>
          <w:rFonts w:ascii="Gill Sans MT" w:hAnsi="Gill Sans MT"/>
        </w:rPr>
        <w:t xml:space="preserve"> in a commissioned survey, that one quarter of the population </w:t>
      </w:r>
      <w:r w:rsidRPr="00164366">
        <w:rPr>
          <w:rFonts w:ascii="Gill Sans MT" w:hAnsi="Gill Sans MT"/>
        </w:rPr>
        <w:t>felt very well or well informed about the term, ‘knowledge economy’, the remaining three-quarters being unsure of their responses or not feeling well informed</w:t>
      </w:r>
      <w:r>
        <w:rPr>
          <w:rStyle w:val="EndnoteReference"/>
          <w:rFonts w:ascii="Gill Sans MT" w:hAnsi="Gill Sans MT"/>
        </w:rPr>
        <w:endnoteReference w:id="26"/>
      </w:r>
      <w:r w:rsidRPr="00164366">
        <w:rPr>
          <w:rFonts w:ascii="Gill Sans MT" w:hAnsi="Gill Sans MT"/>
        </w:rPr>
        <w:t>. However, a clear majority, in the same survey, supported investment in scientific research. The paradox to which this and other</w:t>
      </w:r>
      <w:r>
        <w:rPr>
          <w:rFonts w:ascii="Gill Sans MT" w:hAnsi="Gill Sans MT"/>
        </w:rPr>
        <w:t xml:space="preserve"> survey</w:t>
      </w:r>
      <w:r w:rsidRPr="00164366">
        <w:rPr>
          <w:rFonts w:ascii="Gill Sans MT" w:hAnsi="Gill Sans MT"/>
        </w:rPr>
        <w:t>s draw attention is that the Irish population is willing to make an act of faith in science without apparently knowing or caring much about what is being done in science, in their name. From the perspective of technocratic policy-making, these findings present no dilemma. From the perspective of reconciling knowledge</w:t>
      </w:r>
      <w:r>
        <w:rPr>
          <w:rFonts w:ascii="Gill Sans MT" w:hAnsi="Gill Sans MT"/>
        </w:rPr>
        <w:t xml:space="preserve"> production, culture </w:t>
      </w:r>
      <w:r w:rsidRPr="00164366">
        <w:rPr>
          <w:rFonts w:ascii="Gill Sans MT" w:hAnsi="Gill Sans MT"/>
        </w:rPr>
        <w:t>and democracy, they clearly do.</w:t>
      </w:r>
    </w:p>
    <w:p w:rsidR="006F4D49" w:rsidRDefault="006F4D49" w:rsidP="006F4D49">
      <w:pPr>
        <w:rPr>
          <w:rFonts w:ascii="Gill Sans MT" w:hAnsi="Gill Sans MT"/>
        </w:rPr>
      </w:pPr>
    </w:p>
    <w:p w:rsidR="006F4D49" w:rsidRDefault="006F4D49" w:rsidP="006F4D49">
      <w:pPr>
        <w:rPr>
          <w:rFonts w:ascii="Gill Sans MT" w:hAnsi="Gill Sans MT"/>
        </w:rPr>
      </w:pPr>
      <w:r>
        <w:rPr>
          <w:rFonts w:ascii="Gill Sans MT" w:hAnsi="Gill Sans MT"/>
        </w:rPr>
        <w:t>Notes and References</w:t>
      </w:r>
    </w:p>
    <w:p w:rsidR="006F4D49" w:rsidRPr="00164366" w:rsidRDefault="006F4D49" w:rsidP="006F4D49">
      <w:pPr>
        <w:rPr>
          <w:rFonts w:ascii="Gill Sans MT" w:hAnsi="Gill Sans MT"/>
        </w:rPr>
      </w:pPr>
    </w:p>
    <w:p w:rsidR="00D56BA6" w:rsidRDefault="00B34AF2"/>
    <w:sectPr w:rsidR="00D56BA6">
      <w:endnotePr>
        <w:numFmt w:val="decimal"/>
      </w:endnotePr>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AF2" w:rsidRDefault="00B34AF2" w:rsidP="006F4D49">
      <w:r>
        <w:separator/>
      </w:r>
    </w:p>
  </w:endnote>
  <w:endnote w:type="continuationSeparator" w:id="1">
    <w:p w:rsidR="00B34AF2" w:rsidRDefault="00B34AF2" w:rsidP="006F4D49">
      <w:r>
        <w:continuationSeparator/>
      </w:r>
    </w:p>
  </w:endnote>
  <w:endnote w:id="2">
    <w:p w:rsidR="006F4D49" w:rsidRPr="0025718E" w:rsidRDefault="006F4D49" w:rsidP="006F4D49">
      <w:pPr>
        <w:pStyle w:val="EndnoteText"/>
        <w:rPr>
          <w:rFonts w:ascii="Gill Sans MT" w:hAnsi="Gill Sans MT"/>
        </w:rPr>
      </w:pPr>
      <w:r w:rsidRPr="0025718E">
        <w:rPr>
          <w:rStyle w:val="EndnoteReference"/>
          <w:rFonts w:ascii="Gill Sans MT" w:hAnsi="Gill Sans MT"/>
        </w:rPr>
        <w:endnoteRef/>
      </w:r>
      <w:r w:rsidRPr="0025718E">
        <w:rPr>
          <w:rFonts w:ascii="Gill Sans MT" w:hAnsi="Gill Sans MT"/>
        </w:rPr>
        <w:t xml:space="preserve">  Peadar Kirby, Luke Gibbons and Michael Cronin (eds.), </w:t>
      </w:r>
      <w:r w:rsidRPr="008A23FE">
        <w:rPr>
          <w:rFonts w:ascii="Gill Sans MT" w:hAnsi="Gill Sans MT"/>
          <w:i/>
        </w:rPr>
        <w:t>Reinventing Ireland – culture society and the global economy</w:t>
      </w:r>
      <w:r w:rsidRPr="0025718E">
        <w:rPr>
          <w:rFonts w:ascii="Gill Sans MT" w:hAnsi="Gill Sans MT"/>
        </w:rPr>
        <w:t xml:space="preserve"> (</w:t>
      </w:r>
      <w:smartTag w:uri="urn:schemas-microsoft-com:office:smarttags" w:element="City">
        <w:smartTag w:uri="urn:schemas-microsoft-com:office:smarttags" w:element="place">
          <w:r w:rsidRPr="0025718E">
            <w:rPr>
              <w:rFonts w:ascii="Gill Sans MT" w:hAnsi="Gill Sans MT"/>
            </w:rPr>
            <w:t>London</w:t>
          </w:r>
        </w:smartTag>
      </w:smartTag>
      <w:r w:rsidRPr="0025718E">
        <w:rPr>
          <w:rFonts w:ascii="Gill Sans MT" w:hAnsi="Gill Sans MT"/>
        </w:rPr>
        <w:t>: Pluto Press, 2002)</w:t>
      </w:r>
    </w:p>
  </w:endnote>
  <w:endnote w:id="3">
    <w:p w:rsidR="006F4D49" w:rsidRPr="0025718E" w:rsidRDefault="006F4D49" w:rsidP="006F4D49">
      <w:pPr>
        <w:pStyle w:val="EndnoteText"/>
        <w:rPr>
          <w:rFonts w:ascii="Gill Sans MT" w:hAnsi="Gill Sans MT"/>
        </w:rPr>
      </w:pPr>
      <w:r w:rsidRPr="0025718E">
        <w:rPr>
          <w:rStyle w:val="EndnoteReference"/>
          <w:rFonts w:ascii="Gill Sans MT" w:hAnsi="Gill Sans MT"/>
        </w:rPr>
        <w:endnoteRef/>
      </w:r>
      <w:r w:rsidRPr="0025718E">
        <w:rPr>
          <w:rFonts w:ascii="Gill Sans MT" w:hAnsi="Gill Sans MT"/>
        </w:rPr>
        <w:t xml:space="preserve"> Vincent J. McBrierty, </w:t>
      </w:r>
      <w:r w:rsidRPr="008A23FE">
        <w:rPr>
          <w:rFonts w:ascii="Gill Sans MT" w:hAnsi="Gill Sans MT"/>
          <w:i/>
        </w:rPr>
        <w:t>Ernest Thomas Sinton Walton, 1903-1995 – the Irish scientist</w:t>
      </w:r>
      <w:r w:rsidRPr="0025718E">
        <w:rPr>
          <w:rFonts w:ascii="Gill Sans MT" w:hAnsi="Gill Sans MT"/>
        </w:rPr>
        <w:t xml:space="preserve"> (</w:t>
      </w:r>
      <w:smartTag w:uri="urn:schemas-microsoft-com:office:smarttags" w:element="City">
        <w:smartTag w:uri="urn:schemas-microsoft-com:office:smarttags" w:element="place">
          <w:r w:rsidRPr="0025718E">
            <w:rPr>
              <w:rFonts w:ascii="Gill Sans MT" w:hAnsi="Gill Sans MT"/>
            </w:rPr>
            <w:t>Dublin</w:t>
          </w:r>
        </w:smartTag>
      </w:smartTag>
      <w:r w:rsidRPr="0025718E">
        <w:rPr>
          <w:rFonts w:ascii="Gill Sans MT" w:hAnsi="Gill Sans MT"/>
        </w:rPr>
        <w:t>: Trinity College Dublin Press, 2003)</w:t>
      </w:r>
    </w:p>
  </w:endnote>
  <w:endnote w:id="4">
    <w:p w:rsidR="006F4D49" w:rsidRPr="0025718E" w:rsidRDefault="006F4D49" w:rsidP="006F4D49">
      <w:pPr>
        <w:pStyle w:val="EndnoteText"/>
        <w:rPr>
          <w:rFonts w:ascii="Gill Sans MT" w:hAnsi="Gill Sans MT"/>
        </w:rPr>
      </w:pPr>
      <w:r w:rsidRPr="0025718E">
        <w:rPr>
          <w:rStyle w:val="EndnoteReference"/>
          <w:rFonts w:ascii="Gill Sans MT" w:hAnsi="Gill Sans MT"/>
        </w:rPr>
        <w:endnoteRef/>
      </w:r>
      <w:r w:rsidRPr="0025718E">
        <w:rPr>
          <w:rFonts w:ascii="Gill Sans MT" w:hAnsi="Gill Sans MT"/>
        </w:rPr>
        <w:t xml:space="preserve"> Gordon Herries Davies, ‘Irish Thought in Science, in Richard Kearney (ed.), </w:t>
      </w:r>
      <w:r w:rsidRPr="008A23FE">
        <w:rPr>
          <w:rFonts w:ascii="Gill Sans MT" w:hAnsi="Gill Sans MT"/>
          <w:i/>
        </w:rPr>
        <w:t>The Irish Mind – exploring intellectual traditions</w:t>
      </w:r>
      <w:r w:rsidRPr="0025718E">
        <w:rPr>
          <w:rFonts w:ascii="Gill Sans MT" w:hAnsi="Gill Sans MT"/>
        </w:rPr>
        <w:t xml:space="preserve"> (Dublin: Wolfhound Press, 1985)</w:t>
      </w:r>
    </w:p>
  </w:endnote>
  <w:endnote w:id="5">
    <w:p w:rsidR="006F4D49" w:rsidRPr="0025718E" w:rsidRDefault="006F4D49" w:rsidP="006F4D49">
      <w:pPr>
        <w:pStyle w:val="EndnoteText"/>
        <w:rPr>
          <w:rFonts w:ascii="Gill Sans MT" w:hAnsi="Gill Sans MT"/>
        </w:rPr>
      </w:pPr>
      <w:r w:rsidRPr="0025718E">
        <w:rPr>
          <w:rStyle w:val="EndnoteReference"/>
          <w:rFonts w:ascii="Gill Sans MT" w:hAnsi="Gill Sans MT"/>
        </w:rPr>
        <w:endnoteRef/>
      </w:r>
      <w:r w:rsidRPr="0025718E">
        <w:rPr>
          <w:rFonts w:ascii="Gill Sans MT" w:hAnsi="Gill Sans MT"/>
        </w:rPr>
        <w:t xml:space="preserve"> Finbarr Bradley, </w:t>
      </w:r>
      <w:r>
        <w:rPr>
          <w:rFonts w:ascii="Gill Sans MT" w:hAnsi="Gill Sans MT"/>
        </w:rPr>
        <w:t>‘</w:t>
      </w:r>
      <w:r w:rsidRPr="0025718E">
        <w:rPr>
          <w:rFonts w:ascii="Gill Sans MT" w:hAnsi="Gill Sans MT"/>
        </w:rPr>
        <w:t>Innovation and Rural Knowledge Communities – learning from the Irish Revival</w:t>
      </w:r>
      <w:r>
        <w:rPr>
          <w:rFonts w:ascii="Gill Sans MT" w:hAnsi="Gill Sans MT"/>
        </w:rPr>
        <w:t>’</w:t>
      </w:r>
      <w:r w:rsidRPr="0025718E">
        <w:rPr>
          <w:rFonts w:ascii="Gill Sans MT" w:hAnsi="Gill Sans MT"/>
        </w:rPr>
        <w:t xml:space="preserve">, </w:t>
      </w:r>
      <w:r w:rsidRPr="008A23FE">
        <w:rPr>
          <w:rFonts w:ascii="Gill Sans MT" w:hAnsi="Gill Sans MT"/>
          <w:i/>
        </w:rPr>
        <w:t>Irish Review</w:t>
      </w:r>
      <w:r w:rsidRPr="0025718E">
        <w:rPr>
          <w:rFonts w:ascii="Gill Sans MT" w:hAnsi="Gill Sans MT"/>
        </w:rPr>
        <w:t>, 36-37 (2007), 111-119</w:t>
      </w:r>
    </w:p>
  </w:endnote>
  <w:endnote w:id="6">
    <w:p w:rsidR="006F4D49" w:rsidRPr="0025718E" w:rsidRDefault="006F4D49" w:rsidP="006F4D49">
      <w:pPr>
        <w:pStyle w:val="EndnoteText"/>
        <w:rPr>
          <w:rFonts w:ascii="Gill Sans MT" w:hAnsi="Gill Sans MT"/>
        </w:rPr>
      </w:pPr>
      <w:r w:rsidRPr="0025718E">
        <w:rPr>
          <w:rStyle w:val="EndnoteReference"/>
          <w:rFonts w:ascii="Gill Sans MT" w:hAnsi="Gill Sans MT"/>
        </w:rPr>
        <w:endnoteRef/>
      </w:r>
      <w:r w:rsidRPr="0025718E">
        <w:rPr>
          <w:rFonts w:ascii="Gill Sans MT" w:hAnsi="Gill Sans MT"/>
        </w:rPr>
        <w:t xml:space="preserve"> Gordon Herries Davies, ibid</w:t>
      </w:r>
    </w:p>
  </w:endnote>
  <w:endnote w:id="7">
    <w:p w:rsidR="006F4D49" w:rsidRPr="0025718E" w:rsidRDefault="006F4D49" w:rsidP="006F4D49">
      <w:pPr>
        <w:pStyle w:val="EndnoteText"/>
        <w:rPr>
          <w:rFonts w:ascii="Gill Sans MT" w:hAnsi="Gill Sans MT"/>
        </w:rPr>
      </w:pPr>
      <w:r w:rsidRPr="0025718E">
        <w:rPr>
          <w:rStyle w:val="EndnoteReference"/>
          <w:rFonts w:ascii="Gill Sans MT" w:hAnsi="Gill Sans MT"/>
        </w:rPr>
        <w:endnoteRef/>
      </w:r>
      <w:r w:rsidRPr="0025718E">
        <w:rPr>
          <w:rFonts w:ascii="Gill Sans MT" w:hAnsi="Gill Sans MT"/>
        </w:rPr>
        <w:t xml:space="preserve"> Roy Johnston, ‘Science and Technology in Irish National Culture’, </w:t>
      </w:r>
      <w:r w:rsidRPr="008A23FE">
        <w:rPr>
          <w:rFonts w:ascii="Gill Sans MT" w:hAnsi="Gill Sans MT"/>
          <w:i/>
        </w:rPr>
        <w:t>Crane Bag</w:t>
      </w:r>
      <w:r w:rsidRPr="0025718E">
        <w:rPr>
          <w:rFonts w:ascii="Gill Sans MT" w:hAnsi="Gill Sans MT"/>
        </w:rPr>
        <w:t>, 7 (1983), 2, 58-63</w:t>
      </w:r>
    </w:p>
  </w:endnote>
  <w:endnote w:id="8">
    <w:p w:rsidR="006F4D49" w:rsidRPr="0025718E" w:rsidRDefault="006F4D49" w:rsidP="006F4D49">
      <w:pPr>
        <w:pStyle w:val="EndnoteText"/>
        <w:rPr>
          <w:rFonts w:ascii="Gill Sans MT" w:hAnsi="Gill Sans MT"/>
        </w:rPr>
      </w:pPr>
      <w:r w:rsidRPr="0025718E">
        <w:rPr>
          <w:rStyle w:val="EndnoteReference"/>
          <w:rFonts w:ascii="Gill Sans MT" w:hAnsi="Gill Sans MT"/>
        </w:rPr>
        <w:endnoteRef/>
      </w:r>
      <w:r w:rsidRPr="0025718E">
        <w:rPr>
          <w:rFonts w:ascii="Gill Sans MT" w:hAnsi="Gill Sans MT"/>
        </w:rPr>
        <w:t xml:space="preserve"> John Ziman, </w:t>
      </w:r>
      <w:r w:rsidRPr="008A23FE">
        <w:rPr>
          <w:rFonts w:ascii="Gill Sans MT" w:hAnsi="Gill Sans MT"/>
          <w:i/>
        </w:rPr>
        <w:t>Real Science – what it is, and what it means</w:t>
      </w:r>
      <w:r w:rsidRPr="0025718E">
        <w:rPr>
          <w:rFonts w:ascii="Gill Sans MT" w:hAnsi="Gill Sans MT"/>
        </w:rPr>
        <w:t xml:space="preserve"> (Cambridge: Cambr</w:t>
      </w:r>
      <w:r>
        <w:rPr>
          <w:rFonts w:ascii="Gill Sans MT" w:hAnsi="Gill Sans MT"/>
        </w:rPr>
        <w:t>i</w:t>
      </w:r>
      <w:r w:rsidRPr="0025718E">
        <w:rPr>
          <w:rFonts w:ascii="Gill Sans MT" w:hAnsi="Gill Sans MT"/>
        </w:rPr>
        <w:t>dge University Press, 2000)</w:t>
      </w:r>
    </w:p>
  </w:endnote>
  <w:endnote w:id="9">
    <w:p w:rsidR="006F4D49" w:rsidRDefault="006F4D49" w:rsidP="006F4D49">
      <w:pPr>
        <w:pStyle w:val="EndnoteText"/>
      </w:pPr>
      <w:r>
        <w:rPr>
          <w:rStyle w:val="EndnoteReference"/>
        </w:rPr>
        <w:endnoteRef/>
      </w:r>
      <w:r>
        <w:t xml:space="preserve"> </w:t>
      </w:r>
      <w:r w:rsidRPr="00217FB5">
        <w:rPr>
          <w:rFonts w:ascii="Gill Sans MT" w:hAnsi="Gill Sans MT"/>
        </w:rPr>
        <w:t xml:space="preserve">Michael Gibbons, Camille Limoges, Helga Nowotny, Simon Schwaartzman, Peter Scott and Martin Trow, </w:t>
      </w:r>
      <w:r w:rsidRPr="008A23FE">
        <w:rPr>
          <w:rFonts w:ascii="Gill Sans MT" w:hAnsi="Gill Sans MT"/>
          <w:i/>
        </w:rPr>
        <w:t>The New Production of Knowledge – the dynamics of science and research in contemporary societies</w:t>
      </w:r>
      <w:r w:rsidRPr="00217FB5">
        <w:rPr>
          <w:rFonts w:ascii="Gill Sans MT" w:hAnsi="Gill Sans MT"/>
        </w:rPr>
        <w:t xml:space="preserve"> (London: Sage, 1994)</w:t>
      </w:r>
    </w:p>
  </w:endnote>
  <w:endnote w:id="10">
    <w:p w:rsidR="006F4D49" w:rsidRPr="0025718E" w:rsidRDefault="006F4D49" w:rsidP="006F4D49">
      <w:pPr>
        <w:pStyle w:val="EndnoteText"/>
        <w:rPr>
          <w:rFonts w:ascii="Gill Sans MT" w:hAnsi="Gill Sans MT"/>
        </w:rPr>
      </w:pPr>
      <w:r w:rsidRPr="0025718E">
        <w:rPr>
          <w:rStyle w:val="EndnoteReference"/>
          <w:rFonts w:ascii="Gill Sans MT" w:hAnsi="Gill Sans MT"/>
        </w:rPr>
        <w:endnoteRef/>
      </w:r>
      <w:r w:rsidRPr="0025718E">
        <w:rPr>
          <w:rFonts w:ascii="Gill Sans MT" w:hAnsi="Gill Sans MT"/>
        </w:rPr>
        <w:t xml:space="preserve"> Government of </w:t>
      </w:r>
      <w:smartTag w:uri="urn:schemas-microsoft-com:office:smarttags" w:element="country-region">
        <w:smartTag w:uri="urn:schemas-microsoft-com:office:smarttags" w:element="place">
          <w:r w:rsidRPr="0025718E">
            <w:rPr>
              <w:rFonts w:ascii="Gill Sans MT" w:hAnsi="Gill Sans MT"/>
            </w:rPr>
            <w:t>Ireland</w:t>
          </w:r>
        </w:smartTag>
      </w:smartTag>
      <w:r w:rsidRPr="0025718E">
        <w:rPr>
          <w:rFonts w:ascii="Gill Sans MT" w:hAnsi="Gill Sans MT"/>
        </w:rPr>
        <w:t xml:space="preserve">, </w:t>
      </w:r>
      <w:r w:rsidRPr="008A23FE">
        <w:rPr>
          <w:rFonts w:ascii="Gill Sans MT" w:hAnsi="Gill Sans MT"/>
          <w:i/>
        </w:rPr>
        <w:t>White Paper on Science, Technology and Innovation</w:t>
      </w:r>
      <w:r w:rsidRPr="0025718E">
        <w:rPr>
          <w:rFonts w:ascii="Gill Sans MT" w:hAnsi="Gill Sans MT"/>
        </w:rPr>
        <w:t xml:space="preserve"> (Dublin: Stationery Office, 1996)</w:t>
      </w:r>
    </w:p>
  </w:endnote>
  <w:endnote w:id="11">
    <w:p w:rsidR="006F4D49" w:rsidRPr="0025718E" w:rsidRDefault="006F4D49" w:rsidP="006F4D49">
      <w:pPr>
        <w:pStyle w:val="EndnoteText"/>
        <w:rPr>
          <w:rFonts w:ascii="Gill Sans MT" w:hAnsi="Gill Sans MT"/>
        </w:rPr>
      </w:pPr>
      <w:r w:rsidRPr="0025718E">
        <w:rPr>
          <w:rStyle w:val="EndnoteReference"/>
          <w:rFonts w:ascii="Gill Sans MT" w:hAnsi="Gill Sans MT"/>
        </w:rPr>
        <w:endnoteRef/>
      </w:r>
      <w:r w:rsidRPr="0025718E">
        <w:rPr>
          <w:rFonts w:ascii="Gill Sans MT" w:hAnsi="Gill Sans MT"/>
        </w:rPr>
        <w:t xml:space="preserve"> ICSTI </w:t>
      </w:r>
      <w:smartTag w:uri="urn:schemas-microsoft-com:office:smarttags" w:element="country-region">
        <w:r w:rsidRPr="0025718E">
          <w:rPr>
            <w:rFonts w:ascii="Gill Sans MT" w:hAnsi="Gill Sans MT"/>
          </w:rPr>
          <w:t>Ireland</w:t>
        </w:r>
      </w:smartTag>
      <w:r w:rsidRPr="0025718E">
        <w:rPr>
          <w:rFonts w:ascii="Gill Sans MT" w:hAnsi="Gill Sans MT"/>
        </w:rPr>
        <w:t xml:space="preserve"> and Forfás, </w:t>
      </w:r>
      <w:r w:rsidRPr="008A23FE">
        <w:rPr>
          <w:rFonts w:ascii="Gill Sans MT" w:hAnsi="Gill Sans MT"/>
          <w:i/>
        </w:rPr>
        <w:t>Technology Foresight Ireland - Report of the Health and Life Sciences Panel</w:t>
      </w:r>
      <w:r w:rsidRPr="0025718E">
        <w:rPr>
          <w:rFonts w:ascii="Gill Sans MT" w:hAnsi="Gill Sans MT"/>
        </w:rPr>
        <w:t xml:space="preserve">  (Dublin: Forfás, 1999)</w:t>
      </w:r>
    </w:p>
  </w:endnote>
  <w:endnote w:id="12">
    <w:p w:rsidR="006F4D49" w:rsidRPr="0025718E" w:rsidRDefault="006F4D49" w:rsidP="006F4D49">
      <w:pPr>
        <w:pStyle w:val="EndnoteText"/>
        <w:rPr>
          <w:rFonts w:ascii="Gill Sans MT" w:hAnsi="Gill Sans MT"/>
          <w:lang w:val="fr-FR"/>
        </w:rPr>
      </w:pPr>
      <w:r w:rsidRPr="0025718E">
        <w:rPr>
          <w:rStyle w:val="EndnoteReference"/>
          <w:rFonts w:ascii="Gill Sans MT" w:hAnsi="Gill Sans MT"/>
        </w:rPr>
        <w:endnoteRef/>
      </w:r>
      <w:r w:rsidRPr="0025718E">
        <w:rPr>
          <w:rFonts w:ascii="Gill Sans MT" w:hAnsi="Gill Sans MT"/>
          <w:lang w:val="fr-FR"/>
        </w:rPr>
        <w:t xml:space="preserve"> Jean-Marc Lévy-Leblond, </w:t>
      </w:r>
      <w:r w:rsidRPr="008A23FE">
        <w:rPr>
          <w:rFonts w:ascii="Gill Sans MT" w:hAnsi="Gill Sans MT"/>
          <w:i/>
          <w:lang w:val="fr-FR"/>
        </w:rPr>
        <w:t>La Pierre de Touche – la science a l’épreuve</w:t>
      </w:r>
      <w:r w:rsidRPr="0025718E">
        <w:rPr>
          <w:rFonts w:ascii="Gill Sans MT" w:hAnsi="Gill Sans MT"/>
          <w:lang w:val="fr-FR"/>
        </w:rPr>
        <w:t xml:space="preserve"> (Paris: Gallimard, 1996)</w:t>
      </w:r>
    </w:p>
  </w:endnote>
  <w:endnote w:id="13">
    <w:p w:rsidR="006F4D49" w:rsidRPr="0025718E" w:rsidRDefault="006F4D49" w:rsidP="006F4D49">
      <w:pPr>
        <w:pStyle w:val="EndnoteText"/>
        <w:rPr>
          <w:rFonts w:ascii="Gill Sans MT" w:hAnsi="Gill Sans MT"/>
        </w:rPr>
      </w:pPr>
      <w:r w:rsidRPr="0025718E">
        <w:rPr>
          <w:rStyle w:val="EndnoteReference"/>
          <w:rFonts w:ascii="Gill Sans MT" w:hAnsi="Gill Sans MT"/>
        </w:rPr>
        <w:endnoteRef/>
      </w:r>
      <w:r w:rsidRPr="0025718E">
        <w:rPr>
          <w:rFonts w:ascii="Gill Sans MT" w:hAnsi="Gill Sans MT"/>
        </w:rPr>
        <w:t xml:space="preserve"> Martin Bauer, Nick Allum, and Steve Miller, </w:t>
      </w:r>
      <w:r>
        <w:rPr>
          <w:rFonts w:ascii="Gill Sans MT" w:hAnsi="Gill Sans MT"/>
        </w:rPr>
        <w:t>‘</w:t>
      </w:r>
      <w:r w:rsidRPr="0025718E">
        <w:rPr>
          <w:rFonts w:ascii="Gill Sans MT" w:hAnsi="Gill Sans MT"/>
        </w:rPr>
        <w:t>What can we learn from 25-years of PUS research? liberating and expanding the agenda</w:t>
      </w:r>
      <w:r>
        <w:rPr>
          <w:rFonts w:ascii="Gill Sans MT" w:hAnsi="Gill Sans MT"/>
        </w:rPr>
        <w:t>’</w:t>
      </w:r>
      <w:r w:rsidRPr="0025718E">
        <w:rPr>
          <w:rFonts w:ascii="Gill Sans MT" w:hAnsi="Gill Sans MT"/>
        </w:rPr>
        <w:t xml:space="preserve">, </w:t>
      </w:r>
      <w:r w:rsidRPr="008A23FE">
        <w:rPr>
          <w:rFonts w:ascii="Gill Sans MT" w:hAnsi="Gill Sans MT"/>
          <w:i/>
        </w:rPr>
        <w:t>Public Understanding of Science</w:t>
      </w:r>
      <w:r w:rsidRPr="0025718E">
        <w:rPr>
          <w:rFonts w:ascii="Gill Sans MT" w:hAnsi="Gill Sans MT"/>
        </w:rPr>
        <w:t>, 16 (2007), 79-95.</w:t>
      </w:r>
    </w:p>
  </w:endnote>
  <w:endnote w:id="14">
    <w:p w:rsidR="006F4D49" w:rsidRPr="0025718E" w:rsidRDefault="006F4D49" w:rsidP="006F4D49">
      <w:pPr>
        <w:autoSpaceDE w:val="0"/>
        <w:autoSpaceDN w:val="0"/>
        <w:adjustRightInd w:val="0"/>
        <w:rPr>
          <w:rFonts w:ascii="Gill Sans MT" w:hAnsi="Gill Sans MT"/>
          <w:sz w:val="20"/>
          <w:szCs w:val="20"/>
        </w:rPr>
      </w:pPr>
      <w:r w:rsidRPr="0025718E">
        <w:rPr>
          <w:rStyle w:val="EndnoteReference"/>
          <w:rFonts w:ascii="Gill Sans MT" w:hAnsi="Gill Sans MT"/>
        </w:rPr>
        <w:endnoteRef/>
      </w:r>
      <w:r w:rsidRPr="0025718E">
        <w:rPr>
          <w:rFonts w:ascii="Gill Sans MT" w:hAnsi="Gill Sans MT"/>
          <w:sz w:val="20"/>
          <w:szCs w:val="20"/>
        </w:rPr>
        <w:t xml:space="preserve"> Rafael </w:t>
      </w:r>
      <w:r w:rsidRPr="0025718E">
        <w:rPr>
          <w:rFonts w:ascii="Gill Sans MT" w:hAnsi="Gill Sans MT" w:cs="TimesNewRomanPSMT"/>
          <w:sz w:val="20"/>
          <w:szCs w:val="20"/>
          <w:lang w:eastAsia="en-IE"/>
        </w:rPr>
        <w:t xml:space="preserve">Pardo and Félix Calvo, ‘Attitudes toward science among the European public: a methodological analysis’, </w:t>
      </w:r>
      <w:r w:rsidRPr="0025718E">
        <w:rPr>
          <w:rFonts w:ascii="Gill Sans MT" w:hAnsi="Gill Sans MT"/>
          <w:i/>
          <w:iCs/>
          <w:sz w:val="20"/>
          <w:szCs w:val="20"/>
          <w:lang w:eastAsia="en-IE"/>
        </w:rPr>
        <w:t xml:space="preserve">Public Understanding of Science </w:t>
      </w:r>
      <w:r w:rsidRPr="0025718E">
        <w:rPr>
          <w:rFonts w:ascii="Gill Sans MT" w:hAnsi="Gill Sans MT" w:cs="TimesNewRomanPSMT"/>
          <w:sz w:val="20"/>
          <w:szCs w:val="20"/>
          <w:lang w:eastAsia="en-IE"/>
        </w:rPr>
        <w:t xml:space="preserve">11 </w:t>
      </w:r>
      <w:r w:rsidRPr="0025718E">
        <w:rPr>
          <w:rFonts w:ascii="Gill Sans MT" w:hAnsi="Gill Sans MT" w:cs="Times-Roman"/>
          <w:sz w:val="20"/>
          <w:szCs w:val="20"/>
        </w:rPr>
        <w:t>(2002),</w:t>
      </w:r>
      <w:r w:rsidRPr="0025718E">
        <w:rPr>
          <w:rFonts w:ascii="Gill Sans MT" w:hAnsi="Gill Sans MT" w:cs="TimesNewRomanPSMT"/>
          <w:sz w:val="20"/>
          <w:szCs w:val="20"/>
          <w:lang w:eastAsia="en-IE"/>
        </w:rPr>
        <w:t xml:space="preserve"> 155-195.</w:t>
      </w:r>
    </w:p>
  </w:endnote>
  <w:endnote w:id="15">
    <w:p w:rsidR="006F4D49" w:rsidRPr="0025718E" w:rsidRDefault="006F4D49" w:rsidP="006F4D49">
      <w:pPr>
        <w:pStyle w:val="Heading2"/>
        <w:spacing w:before="0" w:beforeAutospacing="0" w:after="0" w:afterAutospacing="0"/>
        <w:rPr>
          <w:rFonts w:ascii="Gill Sans MT" w:hAnsi="Gill Sans MT"/>
          <w:b w:val="0"/>
          <w:sz w:val="20"/>
          <w:szCs w:val="20"/>
        </w:rPr>
      </w:pPr>
      <w:r w:rsidRPr="0025718E">
        <w:rPr>
          <w:rStyle w:val="EndnoteReference"/>
          <w:rFonts w:ascii="Gill Sans MT" w:hAnsi="Gill Sans MT"/>
          <w:b w:val="0"/>
        </w:rPr>
        <w:endnoteRef/>
      </w:r>
      <w:r w:rsidRPr="0025718E">
        <w:rPr>
          <w:rFonts w:ascii="Gill Sans MT" w:hAnsi="Gill Sans MT"/>
          <w:b w:val="0"/>
          <w:sz w:val="20"/>
          <w:szCs w:val="20"/>
        </w:rPr>
        <w:t xml:space="preserve"> Suzanne de Cheveigné, </w:t>
      </w:r>
      <w:r>
        <w:rPr>
          <w:rFonts w:ascii="Gill Sans MT" w:hAnsi="Gill Sans MT"/>
          <w:b w:val="0"/>
          <w:sz w:val="20"/>
          <w:szCs w:val="20"/>
        </w:rPr>
        <w:t>‘</w:t>
      </w:r>
      <w:r w:rsidRPr="0025718E">
        <w:rPr>
          <w:rFonts w:ascii="Gill Sans MT" w:hAnsi="Gill Sans MT"/>
          <w:b w:val="0"/>
          <w:sz w:val="20"/>
          <w:szCs w:val="20"/>
          <w:lang w:val="en-GB"/>
        </w:rPr>
        <w:t>What can surveys tell us (or not) about European attitudes to new sciences?</w:t>
      </w:r>
      <w:r>
        <w:rPr>
          <w:rFonts w:ascii="Gill Sans MT" w:hAnsi="Gill Sans MT"/>
          <w:b w:val="0"/>
          <w:sz w:val="20"/>
          <w:szCs w:val="20"/>
          <w:lang w:val="en-GB"/>
        </w:rPr>
        <w:t>’ p</w:t>
      </w:r>
      <w:r w:rsidRPr="0025718E">
        <w:rPr>
          <w:rFonts w:ascii="Gill Sans MT" w:hAnsi="Gill Sans MT"/>
          <w:b w:val="0"/>
          <w:sz w:val="20"/>
          <w:szCs w:val="20"/>
          <w:lang w:val="en-GB"/>
        </w:rPr>
        <w:t>resent</w:t>
      </w:r>
      <w:r>
        <w:rPr>
          <w:rFonts w:ascii="Gill Sans MT" w:hAnsi="Gill Sans MT"/>
          <w:b w:val="0"/>
          <w:sz w:val="20"/>
          <w:szCs w:val="20"/>
          <w:lang w:val="en-GB"/>
        </w:rPr>
        <w:t>ation</w:t>
      </w:r>
      <w:r w:rsidRPr="0025718E">
        <w:rPr>
          <w:rFonts w:ascii="Gill Sans MT" w:hAnsi="Gill Sans MT"/>
          <w:b w:val="0"/>
          <w:sz w:val="20"/>
          <w:szCs w:val="20"/>
          <w:lang w:val="en-GB"/>
        </w:rPr>
        <w:t xml:space="preserve"> to </w:t>
      </w:r>
      <w:r w:rsidRPr="0025718E">
        <w:rPr>
          <w:rFonts w:ascii="Gill Sans MT" w:hAnsi="Gill Sans MT"/>
          <w:b w:val="0"/>
          <w:sz w:val="20"/>
          <w:szCs w:val="20"/>
        </w:rPr>
        <w:t>Negotiating New Sciences in Society, international symposium hosted by Celsius research group, Dublin City University, January 2009</w:t>
      </w:r>
    </w:p>
  </w:endnote>
  <w:endnote w:id="16">
    <w:p w:rsidR="006F4D49" w:rsidRPr="0025718E" w:rsidRDefault="006F4D49" w:rsidP="006F4D49">
      <w:pPr>
        <w:pStyle w:val="EndnoteText"/>
        <w:rPr>
          <w:rFonts w:ascii="Gill Sans MT" w:hAnsi="Gill Sans MT"/>
        </w:rPr>
      </w:pPr>
      <w:r w:rsidRPr="0025718E">
        <w:rPr>
          <w:rStyle w:val="EndnoteReference"/>
          <w:rFonts w:ascii="Gill Sans MT" w:hAnsi="Gill Sans MT"/>
        </w:rPr>
        <w:endnoteRef/>
      </w:r>
      <w:r w:rsidRPr="0025718E">
        <w:rPr>
          <w:rFonts w:ascii="Gill Sans MT" w:hAnsi="Gill Sans MT"/>
        </w:rPr>
        <w:t xml:space="preserve"> </w:t>
      </w:r>
      <w:r w:rsidRPr="008A23FE">
        <w:rPr>
          <w:rFonts w:ascii="Gill Sans MT" w:hAnsi="Gill Sans MT"/>
        </w:rPr>
        <w:t xml:space="preserve">John </w:t>
      </w:r>
      <w:r w:rsidRPr="008A23FE">
        <w:rPr>
          <w:rFonts w:ascii="Gill Sans MT" w:hAnsi="Gill Sans MT" w:cs="Times-Roman"/>
          <w:szCs w:val="22"/>
        </w:rPr>
        <w:t xml:space="preserve">Durant, Martin Bauer, George Gaskell, Cees Midden, Miltos Liakopoulos and Liesbeth Scholten, </w:t>
      </w:r>
      <w:r w:rsidRPr="008A23FE">
        <w:rPr>
          <w:rFonts w:ascii="Gill Sans MT" w:hAnsi="Gill Sans MT"/>
        </w:rPr>
        <w:t xml:space="preserve">‘Two Cultures of Public Understanding of Science and Technology in Europe’, in </w:t>
      </w:r>
      <w:r w:rsidRPr="008A23FE">
        <w:rPr>
          <w:rStyle w:val="text"/>
          <w:rFonts w:ascii="Gill Sans MT" w:eastAsia="Arial Unicode MS" w:hAnsi="Gill Sans MT" w:cs="Arial Unicode MS"/>
        </w:rPr>
        <w:t xml:space="preserve">Meinolf Dierkes and Claudia von Grote (eds.), </w:t>
      </w:r>
      <w:r w:rsidRPr="008A23FE">
        <w:rPr>
          <w:rStyle w:val="text"/>
          <w:rFonts w:ascii="Gill Sans MT" w:eastAsia="Arial Unicode MS" w:hAnsi="Gill Sans MT" w:cs="Arial Unicode MS"/>
          <w:i/>
        </w:rPr>
        <w:t>Between understanding and trust : the public, science and technology</w:t>
      </w:r>
      <w:r w:rsidRPr="008A23FE">
        <w:rPr>
          <w:rStyle w:val="text"/>
          <w:rFonts w:ascii="Gill Sans MT" w:eastAsia="Arial Unicode MS" w:hAnsi="Gill Sans MT" w:cs="Arial Unicode MS"/>
        </w:rPr>
        <w:t xml:space="preserve"> (London, New York: Routledge, 2002)</w:t>
      </w:r>
    </w:p>
  </w:endnote>
  <w:endnote w:id="17">
    <w:p w:rsidR="006F4D49" w:rsidRPr="004F3097" w:rsidRDefault="006F4D49" w:rsidP="006F4D49">
      <w:pPr>
        <w:autoSpaceDE w:val="0"/>
        <w:autoSpaceDN w:val="0"/>
        <w:adjustRightInd w:val="0"/>
        <w:rPr>
          <w:rFonts w:ascii="Gill Sans MT" w:hAnsi="Gill Sans MT" w:cs="Arial"/>
          <w:sz w:val="20"/>
          <w:szCs w:val="20"/>
        </w:rPr>
      </w:pPr>
      <w:r w:rsidRPr="004F3097">
        <w:rPr>
          <w:rStyle w:val="EndnoteReference"/>
          <w:rFonts w:ascii="Gill Sans MT" w:hAnsi="Gill Sans MT"/>
        </w:rPr>
        <w:endnoteRef/>
      </w:r>
      <w:r w:rsidRPr="004F3097">
        <w:rPr>
          <w:rFonts w:ascii="Gill Sans MT" w:hAnsi="Gill Sans MT"/>
          <w:sz w:val="20"/>
          <w:szCs w:val="20"/>
        </w:rPr>
        <w:t xml:space="preserve"> Nick Allum, Patrick Sturgis, Dimitra Tabourazi and Ian Brunton-Smith, </w:t>
      </w:r>
      <w:r>
        <w:rPr>
          <w:rFonts w:ascii="Gill Sans MT" w:hAnsi="Gill Sans MT"/>
          <w:sz w:val="20"/>
          <w:szCs w:val="20"/>
        </w:rPr>
        <w:t>‘</w:t>
      </w:r>
      <w:r w:rsidRPr="004F3097">
        <w:rPr>
          <w:rFonts w:ascii="Gill Sans MT" w:hAnsi="Gill Sans MT"/>
          <w:bCs/>
          <w:sz w:val="20"/>
          <w:szCs w:val="20"/>
        </w:rPr>
        <w:t>Science</w:t>
      </w:r>
      <w:r>
        <w:rPr>
          <w:rFonts w:ascii="Gill Sans MT" w:hAnsi="Gill Sans MT"/>
          <w:bCs/>
          <w:sz w:val="20"/>
          <w:szCs w:val="20"/>
        </w:rPr>
        <w:t>,</w:t>
      </w:r>
      <w:r w:rsidRPr="004F3097">
        <w:rPr>
          <w:rFonts w:ascii="Gill Sans MT" w:hAnsi="Gill Sans MT"/>
          <w:bCs/>
          <w:sz w:val="20"/>
          <w:szCs w:val="20"/>
        </w:rPr>
        <w:t xml:space="preserve"> knowledge and attitudes across cultures: a meta-analysis</w:t>
      </w:r>
      <w:r>
        <w:rPr>
          <w:rFonts w:ascii="Gill Sans MT" w:hAnsi="Gill Sans MT"/>
          <w:bCs/>
          <w:sz w:val="20"/>
          <w:szCs w:val="20"/>
        </w:rPr>
        <w:t>’</w:t>
      </w:r>
      <w:r w:rsidRPr="004F3097">
        <w:rPr>
          <w:rFonts w:ascii="Gill Sans MT" w:hAnsi="Gill Sans MT"/>
          <w:bCs/>
          <w:sz w:val="20"/>
          <w:szCs w:val="20"/>
        </w:rPr>
        <w:t xml:space="preserve">, </w:t>
      </w:r>
      <w:r w:rsidRPr="004F3097">
        <w:rPr>
          <w:rFonts w:ascii="Gill Sans MT" w:hAnsi="Gill Sans MT"/>
          <w:i/>
          <w:iCs/>
          <w:sz w:val="20"/>
          <w:szCs w:val="20"/>
        </w:rPr>
        <w:t xml:space="preserve">Public Understanding of Science </w:t>
      </w:r>
      <w:r w:rsidRPr="004F3097">
        <w:rPr>
          <w:rFonts w:ascii="Gill Sans MT" w:hAnsi="Gill Sans MT"/>
          <w:sz w:val="20"/>
          <w:szCs w:val="20"/>
        </w:rPr>
        <w:t>17 (2008), 35-54</w:t>
      </w:r>
    </w:p>
  </w:endnote>
  <w:endnote w:id="18">
    <w:p w:rsidR="006F4D49" w:rsidRPr="0025718E" w:rsidRDefault="006F4D49" w:rsidP="006F4D49">
      <w:pPr>
        <w:pStyle w:val="EndnoteText"/>
        <w:rPr>
          <w:rFonts w:ascii="Gill Sans MT" w:hAnsi="Gill Sans MT"/>
        </w:rPr>
      </w:pPr>
      <w:r w:rsidRPr="0025718E">
        <w:rPr>
          <w:rStyle w:val="EndnoteReference"/>
          <w:rFonts w:ascii="Gill Sans MT" w:hAnsi="Gill Sans MT"/>
        </w:rPr>
        <w:endnoteRef/>
      </w:r>
      <w:r w:rsidRPr="0025718E">
        <w:rPr>
          <w:rFonts w:ascii="Gill Sans MT" w:hAnsi="Gill Sans MT"/>
        </w:rPr>
        <w:t xml:space="preserve"> Government of </w:t>
      </w:r>
      <w:smartTag w:uri="urn:schemas-microsoft-com:office:smarttags" w:element="place">
        <w:smartTag w:uri="urn:schemas-microsoft-com:office:smarttags" w:element="country-region">
          <w:r w:rsidRPr="0025718E">
            <w:rPr>
              <w:rFonts w:ascii="Gill Sans MT" w:hAnsi="Gill Sans MT"/>
            </w:rPr>
            <w:t>Ireland</w:t>
          </w:r>
        </w:smartTag>
      </w:smartTag>
      <w:r w:rsidRPr="0025718E">
        <w:rPr>
          <w:rFonts w:ascii="Gill Sans MT" w:hAnsi="Gill Sans MT"/>
        </w:rPr>
        <w:t xml:space="preserve">, </w:t>
      </w:r>
      <w:r w:rsidRPr="008A23FE">
        <w:rPr>
          <w:rFonts w:ascii="Gill Sans MT" w:hAnsi="Gill Sans MT"/>
          <w:i/>
        </w:rPr>
        <w:t>Programme for National Development 1978-1981</w:t>
      </w:r>
      <w:r w:rsidRPr="0025718E">
        <w:rPr>
          <w:rFonts w:ascii="Gill Sans MT" w:hAnsi="Gill Sans MT"/>
        </w:rPr>
        <w:t xml:space="preserve"> (Dublin: Government of Ireland, 1978)</w:t>
      </w:r>
    </w:p>
  </w:endnote>
  <w:endnote w:id="19">
    <w:p w:rsidR="006F4D49" w:rsidRPr="00960793" w:rsidRDefault="006F4D49" w:rsidP="006F4D49">
      <w:pPr>
        <w:autoSpaceDE w:val="0"/>
        <w:autoSpaceDN w:val="0"/>
        <w:adjustRightInd w:val="0"/>
        <w:rPr>
          <w:rFonts w:ascii="Gill Sans MT" w:hAnsi="Gill Sans MT"/>
          <w:sz w:val="20"/>
          <w:szCs w:val="20"/>
          <w:lang w:val="en-GB"/>
        </w:rPr>
      </w:pPr>
      <w:r w:rsidRPr="00960793">
        <w:rPr>
          <w:rStyle w:val="EndnoteReference"/>
          <w:rFonts w:ascii="Gill Sans MT" w:hAnsi="Gill Sans MT"/>
        </w:rPr>
        <w:endnoteRef/>
      </w:r>
      <w:r w:rsidRPr="00960793">
        <w:rPr>
          <w:rFonts w:ascii="Gill Sans MT" w:hAnsi="Gill Sans MT"/>
          <w:sz w:val="20"/>
          <w:szCs w:val="20"/>
        </w:rPr>
        <w:t xml:space="preserve"> Shane Morris and Catherine Adley, </w:t>
      </w:r>
      <w:r>
        <w:rPr>
          <w:rFonts w:ascii="Gill Sans MT" w:hAnsi="Gill Sans MT"/>
          <w:sz w:val="20"/>
          <w:szCs w:val="20"/>
        </w:rPr>
        <w:t>‘</w:t>
      </w:r>
      <w:r w:rsidRPr="00960793">
        <w:rPr>
          <w:rFonts w:ascii="Gill Sans MT" w:hAnsi="Gill Sans MT"/>
          <w:sz w:val="20"/>
          <w:szCs w:val="20"/>
          <w:lang w:val="en-GB"/>
        </w:rPr>
        <w:t>Irish public perceptions and attitudes to modern biotechnology: an overview with a focus on GM foods</w:t>
      </w:r>
      <w:r>
        <w:rPr>
          <w:rFonts w:ascii="Gill Sans MT" w:hAnsi="Gill Sans MT"/>
          <w:sz w:val="20"/>
          <w:szCs w:val="20"/>
          <w:lang w:val="en-GB"/>
        </w:rPr>
        <w:t>’</w:t>
      </w:r>
      <w:r w:rsidRPr="00960793">
        <w:rPr>
          <w:rFonts w:ascii="Gill Sans MT" w:hAnsi="Gill Sans MT"/>
          <w:sz w:val="20"/>
          <w:szCs w:val="20"/>
          <w:lang w:val="en-GB"/>
        </w:rPr>
        <w:t xml:space="preserve">, </w:t>
      </w:r>
      <w:r w:rsidRPr="008A23FE">
        <w:rPr>
          <w:rFonts w:ascii="Gill Sans MT" w:hAnsi="Gill Sans MT"/>
          <w:i/>
          <w:sz w:val="20"/>
          <w:szCs w:val="20"/>
          <w:lang w:val="en-GB"/>
        </w:rPr>
        <w:t>Trends in Biotechnology</w:t>
      </w:r>
      <w:r w:rsidRPr="00960793">
        <w:rPr>
          <w:rFonts w:ascii="Gill Sans MT" w:hAnsi="Gill Sans MT"/>
          <w:sz w:val="20"/>
          <w:szCs w:val="20"/>
          <w:lang w:val="en-GB"/>
        </w:rPr>
        <w:t>, 19 (2001), 2, 43-48</w:t>
      </w:r>
    </w:p>
  </w:endnote>
  <w:endnote w:id="20">
    <w:p w:rsidR="006F4D49" w:rsidRPr="00960793" w:rsidRDefault="006F4D49" w:rsidP="006F4D49">
      <w:pPr>
        <w:autoSpaceDE w:val="0"/>
        <w:autoSpaceDN w:val="0"/>
        <w:adjustRightInd w:val="0"/>
        <w:rPr>
          <w:rFonts w:ascii="Gill Sans MT" w:hAnsi="Gill Sans MT"/>
          <w:sz w:val="20"/>
          <w:szCs w:val="20"/>
        </w:rPr>
      </w:pPr>
      <w:r w:rsidRPr="00960793">
        <w:rPr>
          <w:rStyle w:val="EndnoteReference"/>
          <w:rFonts w:ascii="Gill Sans MT" w:hAnsi="Gill Sans MT"/>
        </w:rPr>
        <w:endnoteRef/>
      </w:r>
      <w:r w:rsidRPr="00960793">
        <w:rPr>
          <w:rFonts w:ascii="Gill Sans MT" w:hAnsi="Gill Sans MT"/>
          <w:sz w:val="20"/>
          <w:szCs w:val="20"/>
        </w:rPr>
        <w:t xml:space="preserve"> </w:t>
      </w:r>
      <w:r w:rsidRPr="00960793">
        <w:rPr>
          <w:rFonts w:ascii="Gill Sans MT" w:hAnsi="Gill Sans MT"/>
          <w:sz w:val="20"/>
          <w:szCs w:val="20"/>
          <w:lang w:eastAsia="en-IE"/>
        </w:rPr>
        <w:t xml:space="preserve">Pardo and Calvo, </w:t>
      </w:r>
      <w:r>
        <w:rPr>
          <w:rFonts w:ascii="Gill Sans MT" w:hAnsi="Gill Sans MT"/>
          <w:sz w:val="20"/>
          <w:szCs w:val="20"/>
          <w:lang w:eastAsia="en-IE"/>
        </w:rPr>
        <w:t>ibid</w:t>
      </w:r>
      <w:r w:rsidRPr="00960793">
        <w:rPr>
          <w:rFonts w:ascii="Gill Sans MT" w:hAnsi="Gill Sans MT"/>
          <w:sz w:val="20"/>
          <w:szCs w:val="20"/>
          <w:lang w:eastAsia="en-IE"/>
        </w:rPr>
        <w:t>.</w:t>
      </w:r>
    </w:p>
  </w:endnote>
  <w:endnote w:id="21">
    <w:p w:rsidR="006F4D49" w:rsidRPr="00960793" w:rsidRDefault="006F4D49" w:rsidP="006F4D49">
      <w:pPr>
        <w:pStyle w:val="EndnoteText"/>
        <w:rPr>
          <w:rFonts w:ascii="Gill Sans MT" w:hAnsi="Gill Sans MT"/>
        </w:rPr>
      </w:pPr>
      <w:r w:rsidRPr="00960793">
        <w:rPr>
          <w:rStyle w:val="EndnoteReference"/>
          <w:rFonts w:ascii="Gill Sans MT" w:hAnsi="Gill Sans MT"/>
        </w:rPr>
        <w:endnoteRef/>
      </w:r>
      <w:r w:rsidRPr="00960793">
        <w:rPr>
          <w:rFonts w:ascii="Gill Sans MT" w:hAnsi="Gill Sans MT"/>
        </w:rPr>
        <w:t xml:space="preserve"> Bauer, Allum, and Miller, </w:t>
      </w:r>
      <w:r>
        <w:rPr>
          <w:rFonts w:ascii="Gill Sans MT" w:hAnsi="Gill Sans MT"/>
        </w:rPr>
        <w:t>ibid.</w:t>
      </w:r>
    </w:p>
  </w:endnote>
  <w:endnote w:id="22">
    <w:p w:rsidR="006F4D49" w:rsidRPr="008A23FE" w:rsidRDefault="006F4D49" w:rsidP="006F4D49">
      <w:pPr>
        <w:autoSpaceDE w:val="0"/>
        <w:autoSpaceDN w:val="0"/>
        <w:adjustRightInd w:val="0"/>
        <w:rPr>
          <w:rFonts w:ascii="Gill Sans MT" w:hAnsi="Gill Sans MT"/>
          <w:bCs/>
          <w:i/>
          <w:sz w:val="20"/>
          <w:szCs w:val="20"/>
          <w:lang w:val="en-GB"/>
        </w:rPr>
      </w:pPr>
      <w:r w:rsidRPr="00960793">
        <w:rPr>
          <w:rStyle w:val="EndnoteReference"/>
          <w:rFonts w:ascii="Gill Sans MT" w:hAnsi="Gill Sans MT"/>
        </w:rPr>
        <w:endnoteRef/>
      </w:r>
      <w:r w:rsidRPr="00960793">
        <w:rPr>
          <w:rFonts w:ascii="Gill Sans MT" w:hAnsi="Gill Sans MT"/>
          <w:sz w:val="20"/>
          <w:szCs w:val="20"/>
        </w:rPr>
        <w:t xml:space="preserve"> Steve Miller</w:t>
      </w:r>
      <w:r w:rsidRPr="00960793">
        <w:rPr>
          <w:rFonts w:ascii="Gill Sans MT" w:hAnsi="Gill Sans MT"/>
          <w:bCs/>
          <w:sz w:val="20"/>
          <w:szCs w:val="20"/>
          <w:lang w:val="en-GB"/>
        </w:rPr>
        <w:t xml:space="preserve"> et al, </w:t>
      </w:r>
      <w:r w:rsidRPr="008A23FE">
        <w:rPr>
          <w:rFonts w:ascii="Gill Sans MT" w:hAnsi="Gill Sans MT"/>
          <w:bCs/>
          <w:i/>
          <w:sz w:val="20"/>
          <w:szCs w:val="20"/>
          <w:lang w:val="en-GB"/>
        </w:rPr>
        <w:t>Report from the Expert group, Benchmarking the Promotion of RTD culture</w:t>
      </w:r>
    </w:p>
    <w:p w:rsidR="006F4D49" w:rsidRPr="00960793" w:rsidRDefault="006F4D49" w:rsidP="006F4D49">
      <w:pPr>
        <w:autoSpaceDE w:val="0"/>
        <w:autoSpaceDN w:val="0"/>
        <w:adjustRightInd w:val="0"/>
        <w:rPr>
          <w:rFonts w:ascii="Gill Sans MT" w:hAnsi="Gill Sans MT"/>
          <w:sz w:val="20"/>
          <w:szCs w:val="20"/>
          <w:lang w:val="en-GB"/>
        </w:rPr>
      </w:pPr>
      <w:r w:rsidRPr="008A23FE">
        <w:rPr>
          <w:rFonts w:ascii="Gill Sans MT" w:hAnsi="Gill Sans MT"/>
          <w:i/>
          <w:sz w:val="20"/>
          <w:szCs w:val="20"/>
          <w:lang w:val="en-GB"/>
        </w:rPr>
        <w:t>and Public Understanding of Science</w:t>
      </w:r>
      <w:r w:rsidRPr="00960793">
        <w:rPr>
          <w:rFonts w:ascii="Gill Sans MT" w:hAnsi="Gill Sans MT"/>
          <w:sz w:val="20"/>
          <w:szCs w:val="20"/>
          <w:lang w:val="en-GB"/>
        </w:rPr>
        <w:t xml:space="preserve"> (</w:t>
      </w:r>
      <w:smartTag w:uri="urn:schemas-microsoft-com:office:smarttags" w:element="City">
        <w:smartTag w:uri="urn:schemas-microsoft-com:office:smarttags" w:element="place">
          <w:r w:rsidRPr="00960793">
            <w:rPr>
              <w:rFonts w:ascii="Gill Sans MT" w:hAnsi="Gill Sans MT"/>
              <w:sz w:val="20"/>
              <w:szCs w:val="20"/>
              <w:lang w:val="en-GB"/>
            </w:rPr>
            <w:t>Brussels</w:t>
          </w:r>
        </w:smartTag>
      </w:smartTag>
      <w:r w:rsidRPr="00960793">
        <w:rPr>
          <w:rFonts w:ascii="Gill Sans MT" w:hAnsi="Gill Sans MT"/>
          <w:sz w:val="20"/>
          <w:szCs w:val="20"/>
          <w:lang w:val="en-GB"/>
        </w:rPr>
        <w:t>: European Commission, 2002)</w:t>
      </w:r>
    </w:p>
  </w:endnote>
  <w:endnote w:id="23">
    <w:p w:rsidR="006F4D49" w:rsidRPr="00960793" w:rsidRDefault="006F4D49" w:rsidP="006F4D49">
      <w:pPr>
        <w:rPr>
          <w:rFonts w:ascii="Gill Sans MT" w:hAnsi="Gill Sans MT" w:cs="Arial"/>
          <w:sz w:val="20"/>
          <w:szCs w:val="20"/>
        </w:rPr>
      </w:pPr>
      <w:r w:rsidRPr="006F4D49">
        <w:rPr>
          <w:rStyle w:val="EndnoteReference"/>
          <w:rFonts w:ascii="Gill Sans MT" w:hAnsi="Gill Sans MT"/>
          <w:sz w:val="20"/>
        </w:rPr>
        <w:endnoteRef/>
      </w:r>
      <w:r w:rsidRPr="006F4D49">
        <w:rPr>
          <w:rFonts w:ascii="Gill Sans MT" w:hAnsi="Gill Sans MT"/>
          <w:sz w:val="16"/>
          <w:szCs w:val="20"/>
        </w:rPr>
        <w:t xml:space="preserve"> </w:t>
      </w:r>
      <w:r w:rsidRPr="006F4D49">
        <w:rPr>
          <w:rStyle w:val="a"/>
          <w:rFonts w:ascii="Gill Sans MT" w:hAnsi="Gill Sans MT" w:cs="Arial"/>
          <w:sz w:val="20"/>
        </w:rPr>
        <w:t xml:space="preserve">P. Beatty, D. Herrmann, D. Puskar, J. Kerwin: </w:t>
      </w:r>
      <w:r>
        <w:rPr>
          <w:rStyle w:val="a"/>
          <w:rFonts w:ascii="Gill Sans MT" w:hAnsi="Gill Sans MT" w:cs="Arial"/>
        </w:rPr>
        <w:t>‘</w:t>
      </w:r>
      <w:r w:rsidRPr="00960793">
        <w:rPr>
          <w:rFonts w:ascii="Gill Sans MT" w:hAnsi="Gill Sans MT"/>
          <w:sz w:val="20"/>
          <w:szCs w:val="20"/>
        </w:rPr>
        <w:t>Don’t Know Responses in Surveys: Is What I Know What You Want to Know and Do I Want You to Know It?</w:t>
      </w:r>
      <w:r>
        <w:rPr>
          <w:rFonts w:ascii="Gill Sans MT" w:hAnsi="Gill Sans MT"/>
          <w:sz w:val="20"/>
          <w:szCs w:val="20"/>
        </w:rPr>
        <w:t>’</w:t>
      </w:r>
      <w:r w:rsidRPr="00960793">
        <w:rPr>
          <w:rFonts w:ascii="Gill Sans MT" w:hAnsi="Gill Sans MT"/>
          <w:sz w:val="20"/>
          <w:szCs w:val="20"/>
        </w:rPr>
        <w:t xml:space="preserve"> </w:t>
      </w:r>
      <w:r w:rsidRPr="002F4EE0">
        <w:rPr>
          <w:rFonts w:ascii="Gill Sans MT" w:hAnsi="Gill Sans MT"/>
          <w:i/>
          <w:sz w:val="20"/>
          <w:szCs w:val="20"/>
        </w:rPr>
        <w:t>Memory</w:t>
      </w:r>
      <w:r w:rsidRPr="00960793">
        <w:rPr>
          <w:rFonts w:ascii="Gill Sans MT" w:hAnsi="Gill Sans MT"/>
          <w:sz w:val="20"/>
          <w:szCs w:val="20"/>
        </w:rPr>
        <w:t xml:space="preserve">, </w:t>
      </w:r>
      <w:r w:rsidRPr="00960793">
        <w:rPr>
          <w:rFonts w:ascii="Gill Sans MT" w:hAnsi="Gill Sans MT"/>
          <w:iCs/>
          <w:sz w:val="20"/>
          <w:szCs w:val="20"/>
        </w:rPr>
        <w:t>6</w:t>
      </w:r>
      <w:r w:rsidRPr="00960793">
        <w:rPr>
          <w:rFonts w:ascii="Gill Sans MT" w:hAnsi="Gill Sans MT"/>
          <w:i/>
          <w:iCs/>
          <w:sz w:val="20"/>
          <w:szCs w:val="20"/>
        </w:rPr>
        <w:t xml:space="preserve"> </w:t>
      </w:r>
      <w:r w:rsidRPr="00960793">
        <w:rPr>
          <w:rFonts w:ascii="Gill Sans MT" w:hAnsi="Gill Sans MT"/>
          <w:sz w:val="20"/>
          <w:szCs w:val="20"/>
        </w:rPr>
        <w:t>(1998 ), 407-426</w:t>
      </w:r>
    </w:p>
  </w:endnote>
  <w:endnote w:id="24">
    <w:p w:rsidR="006F4D49" w:rsidRPr="00960793" w:rsidRDefault="006F4D49" w:rsidP="006F4D49">
      <w:pPr>
        <w:pStyle w:val="EndnoteText"/>
        <w:rPr>
          <w:rFonts w:ascii="Gill Sans MT" w:hAnsi="Gill Sans MT"/>
        </w:rPr>
      </w:pPr>
      <w:r w:rsidRPr="00960793">
        <w:rPr>
          <w:rStyle w:val="EndnoteReference"/>
          <w:rFonts w:ascii="Gill Sans MT" w:hAnsi="Gill Sans MT"/>
        </w:rPr>
        <w:endnoteRef/>
      </w:r>
      <w:r w:rsidRPr="00960793">
        <w:rPr>
          <w:rFonts w:ascii="Gill Sans MT" w:hAnsi="Gill Sans MT"/>
        </w:rPr>
        <w:t xml:space="preserve"> </w:t>
      </w:r>
      <w:r>
        <w:rPr>
          <w:rFonts w:ascii="Gill Sans MT" w:hAnsi="Gill Sans MT"/>
        </w:rPr>
        <w:t xml:space="preserve">Finbarr </w:t>
      </w:r>
      <w:r w:rsidRPr="00960793">
        <w:rPr>
          <w:rFonts w:ascii="Gill Sans MT" w:hAnsi="Gill Sans MT"/>
        </w:rPr>
        <w:t>Bradley</w:t>
      </w:r>
      <w:r>
        <w:rPr>
          <w:rFonts w:ascii="Gill Sans MT" w:hAnsi="Gill Sans MT"/>
        </w:rPr>
        <w:t xml:space="preserve">, ‘Government policy at odds with culture of innovation’, </w:t>
      </w:r>
      <w:r w:rsidRPr="002F4EE0">
        <w:rPr>
          <w:rFonts w:ascii="Gill Sans MT" w:hAnsi="Gill Sans MT"/>
          <w:i/>
        </w:rPr>
        <w:t>The Irish Times</w:t>
      </w:r>
      <w:r>
        <w:rPr>
          <w:rFonts w:ascii="Gill Sans MT" w:hAnsi="Gill Sans MT"/>
        </w:rPr>
        <w:t>, 3 July 2006, p14</w:t>
      </w:r>
    </w:p>
  </w:endnote>
  <w:endnote w:id="25">
    <w:p w:rsidR="006F4D49" w:rsidRPr="00960793" w:rsidRDefault="006F4D49" w:rsidP="006F4D49">
      <w:pPr>
        <w:pStyle w:val="EndnoteText"/>
        <w:rPr>
          <w:rFonts w:ascii="Gill Sans MT" w:hAnsi="Gill Sans MT"/>
        </w:rPr>
      </w:pPr>
      <w:r w:rsidRPr="00960793">
        <w:rPr>
          <w:rStyle w:val="EndnoteReference"/>
          <w:rFonts w:ascii="Gill Sans MT" w:hAnsi="Gill Sans MT"/>
        </w:rPr>
        <w:endnoteRef/>
      </w:r>
      <w:r w:rsidRPr="00960793">
        <w:rPr>
          <w:rFonts w:ascii="Gill Sans MT" w:hAnsi="Gill Sans MT"/>
        </w:rPr>
        <w:t xml:space="preserve"> </w:t>
      </w:r>
      <w:r w:rsidRPr="0025718E">
        <w:rPr>
          <w:rFonts w:ascii="Gill Sans MT" w:hAnsi="Gill Sans MT"/>
        </w:rPr>
        <w:t xml:space="preserve">Finbarr Bradley, </w:t>
      </w:r>
      <w:r>
        <w:rPr>
          <w:rFonts w:ascii="Gill Sans MT" w:hAnsi="Gill Sans MT"/>
        </w:rPr>
        <w:t>‘</w:t>
      </w:r>
      <w:r w:rsidRPr="0025718E">
        <w:rPr>
          <w:rFonts w:ascii="Gill Sans MT" w:hAnsi="Gill Sans MT"/>
        </w:rPr>
        <w:t>Innovation and Rural Knowledge Communities – learning from the Irish Revival</w:t>
      </w:r>
      <w:r>
        <w:rPr>
          <w:rFonts w:ascii="Gill Sans MT" w:hAnsi="Gill Sans MT"/>
        </w:rPr>
        <w:t>’</w:t>
      </w:r>
      <w:r w:rsidRPr="0025718E">
        <w:rPr>
          <w:rFonts w:ascii="Gill Sans MT" w:hAnsi="Gill Sans MT"/>
        </w:rPr>
        <w:t xml:space="preserve">, </w:t>
      </w:r>
      <w:r w:rsidRPr="002F4EE0">
        <w:rPr>
          <w:rFonts w:ascii="Gill Sans MT" w:hAnsi="Gill Sans MT"/>
          <w:i/>
        </w:rPr>
        <w:t>Irish Review</w:t>
      </w:r>
      <w:r w:rsidRPr="0025718E">
        <w:rPr>
          <w:rFonts w:ascii="Gill Sans MT" w:hAnsi="Gill Sans MT"/>
        </w:rPr>
        <w:t>, 36-37 (2007), 111-119</w:t>
      </w:r>
    </w:p>
  </w:endnote>
  <w:endnote w:id="26">
    <w:p w:rsidR="006F4D49" w:rsidRDefault="006F4D49" w:rsidP="006F4D49">
      <w:pPr>
        <w:pStyle w:val="EndnoteText"/>
        <w:rPr>
          <w:rFonts w:ascii="Gill Sans MT" w:hAnsi="Gill Sans MT"/>
        </w:rPr>
      </w:pPr>
      <w:r w:rsidRPr="00960793">
        <w:rPr>
          <w:rStyle w:val="EndnoteReference"/>
          <w:rFonts w:ascii="Gill Sans MT" w:hAnsi="Gill Sans MT"/>
        </w:rPr>
        <w:endnoteRef/>
      </w:r>
      <w:r w:rsidRPr="00960793">
        <w:rPr>
          <w:rFonts w:ascii="Gill Sans MT" w:hAnsi="Gill Sans MT"/>
        </w:rPr>
        <w:t xml:space="preserve"> Privately commissioned survey made available to the author</w:t>
      </w:r>
    </w:p>
    <w:p w:rsidR="006F4D49" w:rsidRDefault="006F4D49" w:rsidP="006F4D49">
      <w:pPr>
        <w:pStyle w:val="EndnoteText"/>
        <w:rPr>
          <w:rFonts w:ascii="Gill Sans MT" w:hAnsi="Gill Sans MT"/>
        </w:rPr>
      </w:pPr>
    </w:p>
    <w:p w:rsidR="006F4D49" w:rsidRPr="006907D0" w:rsidRDefault="006F4D49" w:rsidP="006F4D49">
      <w:pPr>
        <w:pStyle w:val="EndnoteText"/>
        <w:rPr>
          <w:rFonts w:ascii="Gill Sans MT" w:hAnsi="Gill Sans MT"/>
          <w:sz w:val="24"/>
          <w:szCs w:val="24"/>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AF2" w:rsidRDefault="00B34AF2" w:rsidP="006F4D49">
      <w:r>
        <w:separator/>
      </w:r>
    </w:p>
  </w:footnote>
  <w:footnote w:type="continuationSeparator" w:id="1">
    <w:p w:rsidR="00B34AF2" w:rsidRDefault="00B34AF2" w:rsidP="006F4D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5762E"/>
    <w:multiLevelType w:val="hybridMultilevel"/>
    <w:tmpl w:val="30848E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numFmt w:val="decimal"/>
    <w:endnote w:id="0"/>
    <w:endnote w:id="1"/>
  </w:endnotePr>
  <w:compat/>
  <w:rsids>
    <w:rsidRoot w:val="006F4D49"/>
    <w:rsid w:val="00484D67"/>
    <w:rsid w:val="005F3096"/>
    <w:rsid w:val="006F4D49"/>
    <w:rsid w:val="00820617"/>
    <w:rsid w:val="009C1594"/>
    <w:rsid w:val="00AF1BA0"/>
    <w:rsid w:val="00B34AF2"/>
    <w:rsid w:val="00B829A8"/>
    <w:rsid w:val="00BA3612"/>
    <w:rsid w:val="00CA496D"/>
    <w:rsid w:val="00E023AC"/>
    <w:rsid w:val="00E32069"/>
    <w:rsid w:val="00EA6675"/>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D49"/>
    <w:pPr>
      <w:ind w:left="0" w:firstLine="0"/>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6F4D49"/>
    <w:pPr>
      <w:spacing w:before="100" w:beforeAutospacing="1" w:after="100" w:afterAutospacing="1"/>
      <w:outlineLvl w:val="1"/>
    </w:pPr>
    <w:rPr>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4D49"/>
    <w:rPr>
      <w:rFonts w:ascii="Times New Roman" w:eastAsia="Times New Roman" w:hAnsi="Times New Roman" w:cs="Times New Roman"/>
      <w:b/>
      <w:bCs/>
      <w:sz w:val="36"/>
      <w:szCs w:val="36"/>
      <w:lang w:eastAsia="en-IE"/>
    </w:rPr>
  </w:style>
  <w:style w:type="paragraph" w:styleId="HTMLPreformatted">
    <w:name w:val="HTML Preformatted"/>
    <w:basedOn w:val="Normal"/>
    <w:link w:val="HTMLPreformattedChar"/>
    <w:rsid w:val="006F4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rsid w:val="006F4D49"/>
    <w:rPr>
      <w:rFonts w:ascii="Courier New" w:eastAsia="Times New Roman" w:hAnsi="Courier New" w:cs="Courier New"/>
      <w:sz w:val="20"/>
      <w:szCs w:val="20"/>
      <w:lang w:val="en-GB" w:eastAsia="en-GB"/>
    </w:rPr>
  </w:style>
  <w:style w:type="character" w:customStyle="1" w:styleId="a">
    <w:name w:val="a"/>
    <w:basedOn w:val="DefaultParagraphFont"/>
    <w:rsid w:val="006F4D49"/>
  </w:style>
  <w:style w:type="paragraph" w:styleId="EndnoteText">
    <w:name w:val="endnote text"/>
    <w:basedOn w:val="Normal"/>
    <w:link w:val="EndnoteTextChar"/>
    <w:rsid w:val="006F4D49"/>
    <w:rPr>
      <w:sz w:val="20"/>
      <w:szCs w:val="20"/>
    </w:rPr>
  </w:style>
  <w:style w:type="character" w:customStyle="1" w:styleId="EndnoteTextChar">
    <w:name w:val="Endnote Text Char"/>
    <w:basedOn w:val="DefaultParagraphFont"/>
    <w:link w:val="EndnoteText"/>
    <w:rsid w:val="006F4D49"/>
    <w:rPr>
      <w:rFonts w:ascii="Times New Roman" w:eastAsia="Times New Roman" w:hAnsi="Times New Roman" w:cs="Times New Roman"/>
      <w:sz w:val="20"/>
      <w:szCs w:val="20"/>
      <w:lang w:eastAsia="en-GB"/>
    </w:rPr>
  </w:style>
  <w:style w:type="character" w:styleId="EndnoteReference">
    <w:name w:val="endnote reference"/>
    <w:basedOn w:val="DefaultParagraphFont"/>
    <w:rsid w:val="006F4D49"/>
    <w:rPr>
      <w:vertAlign w:val="superscript"/>
    </w:rPr>
  </w:style>
  <w:style w:type="character" w:customStyle="1" w:styleId="text">
    <w:name w:val="text"/>
    <w:basedOn w:val="DefaultParagraphFont"/>
    <w:rsid w:val="006F4D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3959</Words>
  <Characters>22569</Characters>
  <Application>Microsoft Office Word</Application>
  <DocSecurity>0</DocSecurity>
  <Lines>188</Lines>
  <Paragraphs>52</Paragraphs>
  <ScaleCrop>false</ScaleCrop>
  <Company/>
  <LinksUpToDate>false</LinksUpToDate>
  <CharactersWithSpaces>26476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Trench</dc:creator>
  <cp:lastModifiedBy>Brian Trench</cp:lastModifiedBy>
  <cp:revision>1</cp:revision>
  <dcterms:created xsi:type="dcterms:W3CDTF">2011-11-03T16:47:00Z</dcterms:created>
  <dcterms:modified xsi:type="dcterms:W3CDTF">2011-11-03T16:51:00Z</dcterms:modified>
</cp:coreProperties>
</file>